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92" w:rsidRDefault="00233C92" w:rsidP="00233C92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color w:val="000000"/>
          <w:sz w:val="32"/>
          <w:szCs w:val="28"/>
        </w:rPr>
      </w:pPr>
      <w:r w:rsidRPr="00233C92">
        <w:rPr>
          <w:rStyle w:val="c7"/>
          <w:b/>
          <w:color w:val="000000"/>
          <w:sz w:val="32"/>
          <w:szCs w:val="28"/>
        </w:rPr>
        <w:t xml:space="preserve">Консультация для педагогов </w:t>
      </w:r>
    </w:p>
    <w:p w:rsidR="00387B55" w:rsidRPr="00233C92" w:rsidRDefault="00233C92" w:rsidP="00233C92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color w:val="000000"/>
          <w:sz w:val="32"/>
          <w:szCs w:val="28"/>
        </w:rPr>
      </w:pPr>
      <w:r w:rsidRPr="00233C92">
        <w:rPr>
          <w:b/>
          <w:sz w:val="32"/>
          <w:szCs w:val="28"/>
        </w:rPr>
        <w:t xml:space="preserve"> </w:t>
      </w:r>
      <w:r w:rsidR="00387B55" w:rsidRPr="00233C92">
        <w:rPr>
          <w:b/>
          <w:sz w:val="32"/>
          <w:szCs w:val="28"/>
        </w:rPr>
        <w:t>«Акция как форма работы ДОУ с семьей»</w:t>
      </w:r>
      <w:bookmarkStart w:id="0" w:name="_GoBack"/>
      <w:bookmarkEnd w:id="0"/>
    </w:p>
    <w:p w:rsidR="00F8079F" w:rsidRPr="006B4313" w:rsidRDefault="00F8079F" w:rsidP="006B431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95233">
        <w:rPr>
          <w:sz w:val="28"/>
          <w:szCs w:val="28"/>
        </w:rPr>
        <w:t>Цель:</w:t>
      </w:r>
      <w:r w:rsidR="00404901">
        <w:rPr>
          <w:b/>
          <w:sz w:val="28"/>
          <w:szCs w:val="28"/>
        </w:rPr>
        <w:t xml:space="preserve"> </w:t>
      </w:r>
      <w:r w:rsidR="00157B9E" w:rsidRPr="00157B9E">
        <w:rPr>
          <w:sz w:val="28"/>
          <w:szCs w:val="28"/>
        </w:rPr>
        <w:t>создание благоприятного психологического климата в ДОУ, оптимизация форм общения педагогов с детьми, коллегами, родителями.</w:t>
      </w:r>
    </w:p>
    <w:p w:rsidR="00387B55" w:rsidRPr="00195233" w:rsidRDefault="00387B55" w:rsidP="00387B5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  <w:r w:rsidRPr="00195233">
        <w:rPr>
          <w:rStyle w:val="c7"/>
          <w:color w:val="000000"/>
          <w:sz w:val="28"/>
          <w:szCs w:val="28"/>
        </w:rPr>
        <w:t xml:space="preserve">Задачи: </w:t>
      </w:r>
    </w:p>
    <w:p w:rsidR="00387B55" w:rsidRDefault="00387B55" w:rsidP="00387B5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познакомить воспитателей ДОУ с формой взаимодействия: «</w:t>
      </w:r>
      <w:r w:rsidRPr="00387B55">
        <w:rPr>
          <w:rStyle w:val="c7"/>
          <w:color w:val="000000"/>
          <w:sz w:val="28"/>
          <w:szCs w:val="28"/>
        </w:rPr>
        <w:t>А</w:t>
      </w:r>
      <w:r>
        <w:rPr>
          <w:rStyle w:val="c7"/>
          <w:color w:val="000000"/>
          <w:sz w:val="28"/>
          <w:szCs w:val="28"/>
        </w:rPr>
        <w:t>кция»;</w:t>
      </w:r>
    </w:p>
    <w:p w:rsidR="00387B55" w:rsidRDefault="00387B55" w:rsidP="00387B5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расширить знания о значении «Акция</w:t>
      </w:r>
      <w:r w:rsidR="00922E79">
        <w:rPr>
          <w:rStyle w:val="c7"/>
          <w:color w:val="000000"/>
          <w:sz w:val="28"/>
          <w:szCs w:val="28"/>
        </w:rPr>
        <w:t>»</w:t>
      </w:r>
      <w:r>
        <w:rPr>
          <w:rStyle w:val="c7"/>
          <w:color w:val="000000"/>
          <w:sz w:val="28"/>
          <w:szCs w:val="28"/>
        </w:rPr>
        <w:t>;</w:t>
      </w:r>
    </w:p>
    <w:p w:rsidR="00387B55" w:rsidRDefault="00387B55" w:rsidP="00387B5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</w:t>
      </w:r>
      <w:r w:rsidRPr="00502987">
        <w:rPr>
          <w:rStyle w:val="c7"/>
          <w:color w:val="000000"/>
          <w:sz w:val="28"/>
          <w:szCs w:val="28"/>
        </w:rPr>
        <w:t>оздать атмосферу взаимопонимания и общности интересов, эмоциональной поддержки между педагогами и родителями</w:t>
      </w:r>
    </w:p>
    <w:p w:rsidR="00387B55" w:rsidRDefault="00387B55" w:rsidP="00387B5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  <w:r w:rsidRPr="00195233">
        <w:rPr>
          <w:rStyle w:val="c7"/>
          <w:color w:val="000000"/>
          <w:sz w:val="28"/>
          <w:szCs w:val="28"/>
        </w:rPr>
        <w:t>Оборудование:</w:t>
      </w:r>
      <w:r>
        <w:rPr>
          <w:rStyle w:val="c7"/>
          <w:color w:val="000000"/>
          <w:sz w:val="28"/>
          <w:szCs w:val="28"/>
        </w:rPr>
        <w:t xml:space="preserve"> презентация.</w:t>
      </w:r>
    </w:p>
    <w:p w:rsidR="00387B55" w:rsidRPr="006B4313" w:rsidRDefault="00387B55" w:rsidP="006B431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5233">
        <w:rPr>
          <w:rStyle w:val="c7"/>
          <w:color w:val="000000"/>
          <w:sz w:val="28"/>
          <w:szCs w:val="28"/>
        </w:rPr>
        <w:t>Раздаточный материал:</w:t>
      </w:r>
      <w:r>
        <w:rPr>
          <w:rStyle w:val="c7"/>
          <w:color w:val="000000"/>
          <w:sz w:val="28"/>
          <w:szCs w:val="28"/>
        </w:rPr>
        <w:t xml:space="preserve"> памятка «Акц</w:t>
      </w:r>
      <w:r w:rsidR="00D04915">
        <w:rPr>
          <w:rStyle w:val="c7"/>
          <w:color w:val="000000"/>
          <w:sz w:val="28"/>
          <w:szCs w:val="28"/>
        </w:rPr>
        <w:t>ия как форма работы ДОУ с родителями</w:t>
      </w:r>
      <w:r>
        <w:rPr>
          <w:rStyle w:val="c7"/>
          <w:color w:val="000000"/>
          <w:sz w:val="28"/>
          <w:szCs w:val="28"/>
        </w:rPr>
        <w:t>»</w:t>
      </w:r>
    </w:p>
    <w:p w:rsidR="00F8079F" w:rsidRPr="0080143E" w:rsidRDefault="00195233" w:rsidP="00AB28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43E">
        <w:rPr>
          <w:rFonts w:ascii="Times New Roman" w:hAnsi="Times New Roman" w:cs="Times New Roman"/>
          <w:sz w:val="28"/>
          <w:szCs w:val="28"/>
        </w:rPr>
        <w:t>В</w:t>
      </w:r>
      <w:r w:rsidR="0014251B" w:rsidRPr="0080143E">
        <w:rPr>
          <w:rFonts w:ascii="Times New Roman" w:hAnsi="Times New Roman" w:cs="Times New Roman"/>
          <w:sz w:val="28"/>
          <w:szCs w:val="28"/>
        </w:rPr>
        <w:t>водная часть</w:t>
      </w:r>
      <w:r w:rsidR="00F8079F" w:rsidRPr="0080143E">
        <w:rPr>
          <w:rFonts w:ascii="Times New Roman" w:hAnsi="Times New Roman" w:cs="Times New Roman"/>
          <w:sz w:val="28"/>
          <w:szCs w:val="28"/>
        </w:rPr>
        <w:t>:</w:t>
      </w:r>
    </w:p>
    <w:p w:rsidR="00F8079F" w:rsidRPr="00195233" w:rsidRDefault="0014251B" w:rsidP="00CD7C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педагоги. </w:t>
      </w:r>
      <w:r w:rsidR="0031259C">
        <w:rPr>
          <w:rFonts w:ascii="Times New Roman" w:hAnsi="Times New Roman" w:cs="Times New Roman"/>
          <w:sz w:val="28"/>
          <w:szCs w:val="28"/>
        </w:rPr>
        <w:t xml:space="preserve">Кто из Вас знает, что такое акции? Используете ли Вы их в своей деятельности? </w:t>
      </w:r>
      <w:r w:rsidR="002C2FF0">
        <w:rPr>
          <w:rFonts w:ascii="Times New Roman" w:hAnsi="Times New Roman" w:cs="Times New Roman"/>
          <w:sz w:val="28"/>
          <w:szCs w:val="28"/>
        </w:rPr>
        <w:t>О</w:t>
      </w:r>
      <w:r w:rsidR="002C2FF0" w:rsidRPr="002C2FF0">
        <w:rPr>
          <w:rFonts w:ascii="Times New Roman" w:hAnsi="Times New Roman" w:cs="Times New Roman"/>
          <w:sz w:val="28"/>
          <w:szCs w:val="28"/>
        </w:rPr>
        <w:t>дной из форм работы с родителями, которая отличается оригинальностью, востребованностью, интерактивностью, является акция.</w:t>
      </w:r>
    </w:p>
    <w:p w:rsidR="0014251B" w:rsidRPr="0080143E" w:rsidRDefault="0014251B" w:rsidP="0014251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143E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CD7CC7" w:rsidRPr="00CD7CC7" w:rsidRDefault="00CD7CC7" w:rsidP="00CD7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7CC7">
        <w:rPr>
          <w:rFonts w:ascii="Times New Roman" w:hAnsi="Times New Roman" w:cs="Times New Roman"/>
          <w:sz w:val="28"/>
          <w:szCs w:val="28"/>
        </w:rPr>
        <w:t xml:space="preserve">Акция позволяет объединить всех участников воспитательно-образовательного процесса в ДОУ: детей, родителей и педагогов. </w:t>
      </w:r>
      <w:r w:rsidRPr="00707331">
        <w:rPr>
          <w:rFonts w:ascii="Times New Roman" w:hAnsi="Times New Roman" w:cs="Times New Roman"/>
          <w:color w:val="000000" w:themeColor="text1"/>
          <w:sz w:val="28"/>
          <w:szCs w:val="28"/>
        </w:rPr>
        <w:t>Акция — это</w:t>
      </w:r>
      <w:r w:rsidRPr="00CD7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групповой метод работы, который носит профилактический и просветительский характер, и часто, имеет коррекционный эффект. </w:t>
      </w:r>
    </w:p>
    <w:p w:rsidR="00CD7CC7" w:rsidRPr="00CD7CC7" w:rsidRDefault="00CD7CC7" w:rsidP="00CD7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CC7">
        <w:rPr>
          <w:rFonts w:ascii="Times New Roman" w:hAnsi="Times New Roman" w:cs="Times New Roman"/>
          <w:sz w:val="28"/>
          <w:szCs w:val="28"/>
        </w:rPr>
        <w:t>Основная цель акций - создание благоприятного психологического климата в ДОУ; профилактика нарушений в детско-родительских отношениях; оптимизация эффективных форм общения педагогов, родителей и детей. Акции позволяют сплотить семьи, сблизить родителей с детьми, укрепить добрые отношения с ними, сформировать ценностное отношение к близким, а детям – получить позитивную обратную связь от родителей, ощутить их любовь и свою нужность.</w:t>
      </w:r>
    </w:p>
    <w:p w:rsidR="00F8079F" w:rsidRDefault="00CD7CC7" w:rsidP="00CD7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CC7">
        <w:rPr>
          <w:rFonts w:ascii="Times New Roman" w:hAnsi="Times New Roman" w:cs="Times New Roman"/>
          <w:sz w:val="28"/>
          <w:szCs w:val="28"/>
        </w:rPr>
        <w:lastRenderedPageBreak/>
        <w:t>Как показывает практика, не каждый родитель может выделить 1-2 часа своего вечернего времени, чтобы посетить родительское собрание (в какой бы форме оно не проводилось: тре</w:t>
      </w:r>
      <w:r w:rsidR="00DE1FCF">
        <w:rPr>
          <w:rFonts w:ascii="Times New Roman" w:hAnsi="Times New Roman" w:cs="Times New Roman"/>
          <w:sz w:val="28"/>
          <w:szCs w:val="28"/>
        </w:rPr>
        <w:t xml:space="preserve">нинги, круглые столы </w:t>
      </w:r>
      <w:r w:rsidRPr="00CD7CC7">
        <w:rPr>
          <w:rFonts w:ascii="Times New Roman" w:hAnsi="Times New Roman" w:cs="Times New Roman"/>
          <w:sz w:val="28"/>
          <w:szCs w:val="28"/>
        </w:rPr>
        <w:t>и т.п.). Акции отнимают у родителей мало времени, они просты, увлекательны и дают возможность сразу увидеть результат своего участия.</w:t>
      </w:r>
    </w:p>
    <w:p w:rsidR="00CD7CC7" w:rsidRDefault="00CD7CC7" w:rsidP="00CD7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м</w:t>
      </w:r>
      <w:r w:rsidR="0085240E">
        <w:rPr>
          <w:rFonts w:ascii="Times New Roman" w:hAnsi="Times New Roman" w:cs="Times New Roman"/>
          <w:sz w:val="28"/>
          <w:szCs w:val="28"/>
        </w:rPr>
        <w:t xml:space="preserve">огут быть благотворительными, </w:t>
      </w:r>
      <w:r>
        <w:rPr>
          <w:rFonts w:ascii="Times New Roman" w:hAnsi="Times New Roman" w:cs="Times New Roman"/>
          <w:sz w:val="28"/>
          <w:szCs w:val="28"/>
        </w:rPr>
        <w:t>тематическими</w:t>
      </w:r>
      <w:r w:rsidR="003D66C3">
        <w:rPr>
          <w:rFonts w:ascii="Times New Roman" w:hAnsi="Times New Roman" w:cs="Times New Roman"/>
          <w:sz w:val="28"/>
          <w:szCs w:val="28"/>
        </w:rPr>
        <w:t>,</w:t>
      </w:r>
      <w:r w:rsidR="0085240E">
        <w:rPr>
          <w:rFonts w:ascii="Times New Roman" w:hAnsi="Times New Roman" w:cs="Times New Roman"/>
          <w:sz w:val="28"/>
          <w:szCs w:val="28"/>
        </w:rPr>
        <w:t xml:space="preserve"> </w:t>
      </w:r>
      <w:r w:rsidR="003D66C3">
        <w:rPr>
          <w:rFonts w:ascii="Times New Roman" w:hAnsi="Times New Roman" w:cs="Times New Roman"/>
          <w:sz w:val="28"/>
          <w:szCs w:val="28"/>
        </w:rPr>
        <w:t xml:space="preserve">экологическими, </w:t>
      </w:r>
      <w:r w:rsidR="0085240E">
        <w:rPr>
          <w:rFonts w:ascii="Times New Roman" w:hAnsi="Times New Roman" w:cs="Times New Roman"/>
          <w:sz w:val="28"/>
          <w:szCs w:val="28"/>
        </w:rPr>
        <w:t>патриотические.</w:t>
      </w:r>
    </w:p>
    <w:p w:rsidR="00C5404A" w:rsidRDefault="00C5404A" w:rsidP="00C5404A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4"/>
          <w:color w:val="000000"/>
          <w:sz w:val="28"/>
          <w:szCs w:val="28"/>
        </w:rPr>
      </w:pPr>
      <w:r w:rsidRPr="0080143E">
        <w:rPr>
          <w:sz w:val="28"/>
          <w:szCs w:val="28"/>
        </w:rPr>
        <w:t>Благотворительные акции.</w:t>
      </w:r>
      <w:r w:rsidRPr="00C5404A">
        <w:rPr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видя,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C5404A" w:rsidRDefault="00C5404A" w:rsidP="00193C85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4"/>
          <w:color w:val="000000"/>
          <w:sz w:val="28"/>
          <w:szCs w:val="28"/>
        </w:rPr>
      </w:pPr>
      <w:r w:rsidRPr="0080143E">
        <w:rPr>
          <w:rStyle w:val="c4"/>
          <w:color w:val="000000"/>
          <w:sz w:val="28"/>
          <w:szCs w:val="28"/>
        </w:rPr>
        <w:t>Т</w:t>
      </w:r>
      <w:r w:rsidRPr="0080143E">
        <w:rPr>
          <w:rStyle w:val="c4"/>
          <w:iCs/>
          <w:color w:val="000000"/>
          <w:sz w:val="28"/>
          <w:szCs w:val="28"/>
        </w:rPr>
        <w:t>ематические акции</w:t>
      </w:r>
      <w:r w:rsidRPr="0080143E">
        <w:rPr>
          <w:rStyle w:val="c4"/>
          <w:color w:val="000000"/>
          <w:sz w:val="28"/>
          <w:szCs w:val="28"/>
        </w:rPr>
        <w:t> </w:t>
      </w:r>
      <w:r w:rsidRPr="00C5404A">
        <w:rPr>
          <w:rStyle w:val="c4"/>
          <w:color w:val="000000"/>
          <w:sz w:val="28"/>
          <w:szCs w:val="28"/>
        </w:rPr>
        <w:t>– это одна из интерактивных форм работы с родителями.</w:t>
      </w:r>
      <w:r w:rsidR="00287724">
        <w:rPr>
          <w:rStyle w:val="c4"/>
          <w:color w:val="000000"/>
          <w:sz w:val="28"/>
          <w:szCs w:val="28"/>
        </w:rPr>
        <w:t xml:space="preserve"> В</w:t>
      </w:r>
      <w:r w:rsidR="00287724" w:rsidRPr="00287724">
        <w:rPr>
          <w:rStyle w:val="c4"/>
          <w:color w:val="000000"/>
          <w:sz w:val="28"/>
          <w:szCs w:val="28"/>
        </w:rPr>
        <w:t>се мероприятия в рамках акции связаны одной темой, направлены на одну идею.</w:t>
      </w:r>
    </w:p>
    <w:p w:rsidR="00474D9D" w:rsidRDefault="00BC1B73" w:rsidP="00BC1B7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BC1B73">
        <w:rPr>
          <w:color w:val="000000"/>
          <w:sz w:val="28"/>
          <w:szCs w:val="21"/>
        </w:rPr>
        <w:t xml:space="preserve">Одно из эффективных направлений экологического воспитания подрастающего поколения – привлечение учащихся в практическую деятельность по изучению и охране </w:t>
      </w:r>
      <w:r>
        <w:rPr>
          <w:color w:val="000000"/>
          <w:sz w:val="28"/>
          <w:szCs w:val="21"/>
        </w:rPr>
        <w:t xml:space="preserve">окружающей среды. Эту </w:t>
      </w:r>
      <w:proofErr w:type="gramStart"/>
      <w:r>
        <w:rPr>
          <w:color w:val="000000"/>
          <w:sz w:val="28"/>
          <w:szCs w:val="21"/>
        </w:rPr>
        <w:t>работу</w:t>
      </w:r>
      <w:proofErr w:type="gramEnd"/>
      <w:r>
        <w:rPr>
          <w:color w:val="000000"/>
          <w:sz w:val="28"/>
          <w:szCs w:val="21"/>
        </w:rPr>
        <w:t xml:space="preserve"> возможно осуществлять</w:t>
      </w:r>
      <w:r w:rsidRPr="00BC1B73">
        <w:rPr>
          <w:color w:val="000000"/>
          <w:sz w:val="28"/>
          <w:szCs w:val="21"/>
        </w:rPr>
        <w:t xml:space="preserve"> через разнообразные экологические акции, которые активизируют нравственно-экологическую воспитанность учащихся, а экологическая культура в широком смысле включает в себя и воспитание активной жизненной позиции.</w:t>
      </w:r>
    </w:p>
    <w:p w:rsidR="00BC1B73" w:rsidRDefault="00BC1B73" w:rsidP="00BC1B7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6"/>
        </w:rPr>
      </w:pPr>
      <w:r w:rsidRPr="00BC1B73">
        <w:rPr>
          <w:color w:val="111111"/>
          <w:sz w:val="28"/>
          <w:szCs w:val="26"/>
        </w:rPr>
        <w:t xml:space="preserve">Патриотическая акция - О важности </w:t>
      </w:r>
      <w:r w:rsidRPr="00BC1B73">
        <w:rPr>
          <w:rStyle w:val="a7"/>
          <w:b w:val="0"/>
          <w:color w:val="111111"/>
          <w:sz w:val="28"/>
          <w:szCs w:val="26"/>
          <w:bdr w:val="none" w:sz="0" w:space="0" w:color="auto" w:frame="1"/>
        </w:rPr>
        <w:t>патриотического воспитания</w:t>
      </w:r>
      <w:r w:rsidRPr="00BC1B73">
        <w:rPr>
          <w:b/>
          <w:color w:val="111111"/>
          <w:sz w:val="28"/>
          <w:szCs w:val="26"/>
        </w:rPr>
        <w:t>,</w:t>
      </w:r>
      <w:r w:rsidRPr="00BC1B73">
        <w:rPr>
          <w:color w:val="111111"/>
          <w:sz w:val="28"/>
          <w:szCs w:val="26"/>
        </w:rPr>
        <w:t xml:space="preserve"> приобщения ребенка к культуре своего народа, написано много, поскольку обращение к отеческому наследию </w:t>
      </w:r>
      <w:r w:rsidRPr="00BC1B73">
        <w:rPr>
          <w:rStyle w:val="a7"/>
          <w:b w:val="0"/>
          <w:color w:val="111111"/>
          <w:sz w:val="28"/>
          <w:szCs w:val="26"/>
          <w:bdr w:val="none" w:sz="0" w:space="0" w:color="auto" w:frame="1"/>
        </w:rPr>
        <w:t>воспитывает уважение</w:t>
      </w:r>
      <w:r w:rsidRPr="00BC1B73">
        <w:rPr>
          <w:b/>
          <w:color w:val="111111"/>
          <w:sz w:val="28"/>
          <w:szCs w:val="26"/>
        </w:rPr>
        <w:t>,</w:t>
      </w:r>
      <w:r w:rsidRPr="00BC1B73">
        <w:rPr>
          <w:color w:val="111111"/>
          <w:sz w:val="28"/>
          <w:szCs w:val="26"/>
        </w:rPr>
        <w:t xml:space="preserve"> гордость за </w:t>
      </w:r>
      <w:r w:rsidRPr="00BC1B73">
        <w:rPr>
          <w:color w:val="111111"/>
          <w:sz w:val="28"/>
          <w:szCs w:val="26"/>
        </w:rPr>
        <w:lastRenderedPageBreak/>
        <w:t>землю, на которой живешь. Поэтому детям необходимо знать и изучать историю и культуру своих предков.</w:t>
      </w:r>
    </w:p>
    <w:p w:rsidR="00BC1B73" w:rsidRPr="00BC1B73" w:rsidRDefault="00BC1B73" w:rsidP="00BC1B7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44"/>
          <w:szCs w:val="28"/>
        </w:rPr>
      </w:pPr>
    </w:p>
    <w:p w:rsidR="00287724" w:rsidRPr="00287724" w:rsidRDefault="00287724" w:rsidP="00287724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287724">
        <w:rPr>
          <w:rStyle w:val="c4"/>
          <w:sz w:val="28"/>
          <w:szCs w:val="28"/>
        </w:rPr>
        <w:t>Акции могут разделяться по продолжительности:</w:t>
      </w:r>
    </w:p>
    <w:p w:rsidR="00287724" w:rsidRPr="00287724" w:rsidRDefault="00287724" w:rsidP="00287724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Кра</w:t>
      </w:r>
      <w:r w:rsidRPr="00287724">
        <w:rPr>
          <w:rStyle w:val="c4"/>
          <w:sz w:val="28"/>
          <w:szCs w:val="28"/>
        </w:rPr>
        <w:t>ткосрочные (1 день) включают в себя 1-3 мероприятия в течение дня</w:t>
      </w:r>
    </w:p>
    <w:p w:rsidR="00287724" w:rsidRPr="00287724" w:rsidRDefault="00287724" w:rsidP="00287724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Style w:val="c4"/>
          <w:sz w:val="28"/>
          <w:szCs w:val="28"/>
        </w:rPr>
      </w:pPr>
      <w:r w:rsidRPr="00287724">
        <w:rPr>
          <w:rStyle w:val="c4"/>
          <w:sz w:val="28"/>
          <w:szCs w:val="28"/>
        </w:rPr>
        <w:t>Среднесрочные (длятся до 1 недели) приурочены к какой-то дате, празднику, теме</w:t>
      </w:r>
    </w:p>
    <w:p w:rsidR="00287724" w:rsidRPr="00287724" w:rsidRDefault="00287724" w:rsidP="00287724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Style w:val="c4"/>
          <w:sz w:val="28"/>
          <w:szCs w:val="28"/>
        </w:rPr>
      </w:pPr>
      <w:r w:rsidRPr="00287724">
        <w:rPr>
          <w:rStyle w:val="c4"/>
          <w:sz w:val="28"/>
          <w:szCs w:val="28"/>
        </w:rPr>
        <w:t>Долгосрочные (до 1 месяца) в о</w:t>
      </w:r>
      <w:r>
        <w:rPr>
          <w:rStyle w:val="c4"/>
          <w:sz w:val="28"/>
          <w:szCs w:val="28"/>
        </w:rPr>
        <w:t>сновном посвящены какой-то теме</w:t>
      </w:r>
    </w:p>
    <w:p w:rsidR="0031259C" w:rsidRPr="00C5404A" w:rsidRDefault="00287724" w:rsidP="00BC1B73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4"/>
          <w:sz w:val="28"/>
          <w:szCs w:val="28"/>
          <w:lang w:eastAsia="en-US"/>
        </w:rPr>
      </w:pPr>
      <w:r w:rsidRPr="00287724">
        <w:rPr>
          <w:rStyle w:val="c4"/>
          <w:sz w:val="28"/>
          <w:szCs w:val="28"/>
          <w:lang w:eastAsia="en-US"/>
        </w:rPr>
        <w:t>Мероприятия в рамках одной акции могут быть различной направленности: тематические беседы с детьми в группе, выставки рисунков и поделок, совместное творчество родителей и детей, экспресс-опросы, игры, действия – ритуалы, письма детей и письма родителей к детям, буклеты для родителей, шуточные тесты, анкетирование по итогам (отзывы) и т.д. В рамках акции могут проводиться в ДОУ конкурсы, концерты, развлечения и др.</w:t>
      </w:r>
    </w:p>
    <w:p w:rsidR="006C476B" w:rsidRPr="0080143E" w:rsidRDefault="006C476B" w:rsidP="006C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3E">
        <w:rPr>
          <w:rFonts w:ascii="Times New Roman" w:hAnsi="Times New Roman" w:cs="Times New Roman"/>
          <w:sz w:val="28"/>
          <w:szCs w:val="28"/>
        </w:rPr>
        <w:t>Алгоритм организации Акции:</w:t>
      </w:r>
    </w:p>
    <w:p w:rsidR="006C476B" w:rsidRPr="006C476B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Определение темы, цели и задач Акции</w:t>
      </w:r>
    </w:p>
    <w:p w:rsidR="006C476B" w:rsidRPr="006C476B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Формирование творческой группы (ответственные за организацию и проведение Акции)</w:t>
      </w:r>
    </w:p>
    <w:p w:rsidR="006C476B" w:rsidRPr="006C476B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Подбор методов и форм проведения</w:t>
      </w:r>
    </w:p>
    <w:p w:rsidR="006C476B" w:rsidRPr="006C476B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Определение сроков проведения (краткосрочная или долгосрочная акция)</w:t>
      </w:r>
    </w:p>
    <w:p w:rsidR="006C476B" w:rsidRPr="006C476B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Составление плана проведения Акции (план мероприятий)</w:t>
      </w:r>
    </w:p>
    <w:p w:rsidR="006C476B" w:rsidRPr="006C476B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Проведение мероприятий Акции</w:t>
      </w:r>
    </w:p>
    <w:p w:rsidR="00CD7CC7" w:rsidRDefault="006C476B" w:rsidP="006C476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Подведение итогов в творческой группе</w:t>
      </w:r>
      <w:r w:rsidR="00C5404A" w:rsidRPr="006C4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18F" w:rsidRPr="0046218F" w:rsidRDefault="00476977" w:rsidP="004621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Акции, например,</w:t>
      </w:r>
      <w:r w:rsidR="0046218F">
        <w:rPr>
          <w:rFonts w:ascii="Times New Roman" w:hAnsi="Times New Roman" w:cs="Times New Roman"/>
          <w:sz w:val="28"/>
          <w:szCs w:val="28"/>
        </w:rPr>
        <w:t xml:space="preserve"> проводятся на такие темы, как: «</w:t>
      </w:r>
      <w:r w:rsidR="00965A3C">
        <w:rPr>
          <w:rFonts w:ascii="Times New Roman" w:hAnsi="Times New Roman" w:cs="Times New Roman"/>
          <w:sz w:val="28"/>
          <w:szCs w:val="28"/>
        </w:rPr>
        <w:t>Как с</w:t>
      </w:r>
      <w:r w:rsidR="00C11BE6">
        <w:rPr>
          <w:rFonts w:ascii="Times New Roman" w:hAnsi="Times New Roman" w:cs="Times New Roman"/>
          <w:sz w:val="28"/>
          <w:szCs w:val="28"/>
        </w:rPr>
        <w:t>охранить здоровье»; «Люблю тебя, мой край родной»; «Патриот»; «Игрушка для детей-руками взрослых»; «Покормите птиц зимой»</w:t>
      </w:r>
      <w:r w:rsidR="004A7894">
        <w:rPr>
          <w:rFonts w:ascii="Times New Roman" w:hAnsi="Times New Roman" w:cs="Times New Roman"/>
          <w:sz w:val="28"/>
          <w:szCs w:val="28"/>
        </w:rPr>
        <w:t>; «Сочиняем сказку вместе».</w:t>
      </w:r>
    </w:p>
    <w:p w:rsidR="006C476B" w:rsidRPr="0080143E" w:rsidRDefault="006C476B" w:rsidP="006C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3E">
        <w:rPr>
          <w:rFonts w:ascii="Times New Roman" w:hAnsi="Times New Roman" w:cs="Times New Roman"/>
          <w:sz w:val="28"/>
          <w:szCs w:val="28"/>
        </w:rPr>
        <w:t>Результаты Акций</w:t>
      </w:r>
      <w:r w:rsidR="00DE1FCF" w:rsidRPr="0080143E">
        <w:rPr>
          <w:rFonts w:ascii="Times New Roman" w:hAnsi="Times New Roman" w:cs="Times New Roman"/>
          <w:sz w:val="28"/>
          <w:szCs w:val="28"/>
        </w:rPr>
        <w:t>:</w:t>
      </w:r>
    </w:p>
    <w:p w:rsidR="006C476B" w:rsidRPr="006C476B" w:rsidRDefault="006C476B" w:rsidP="006C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Все результаты мероприятий в ходе Акции должны быть открыты для родителей. Наглядными итогами акции могут быть: справки – графики (диаграммы), фотоотчеты, выставки продуктов творчества и т.п. Их удобно разместить в раздевалке. Подобная демонстрация помогает включить в общую деятельность и малоактивных родителей.</w:t>
      </w:r>
    </w:p>
    <w:p w:rsidR="006C476B" w:rsidRPr="006C476B" w:rsidRDefault="006C476B" w:rsidP="006C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6B">
        <w:rPr>
          <w:rFonts w:ascii="Times New Roman" w:hAnsi="Times New Roman" w:cs="Times New Roman"/>
          <w:sz w:val="28"/>
          <w:szCs w:val="28"/>
        </w:rPr>
        <w:t>Немаловажным является мнение родителей об Акции. Поэтому обязательно используем различные формы обратной связи (анонимные). Это могут быть:</w:t>
      </w:r>
    </w:p>
    <w:p w:rsidR="006C476B" w:rsidRPr="006C476B" w:rsidRDefault="00D568BF" w:rsidP="00D568B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76B" w:rsidRPr="006C476B">
        <w:rPr>
          <w:rFonts w:ascii="Times New Roman" w:hAnsi="Times New Roman" w:cs="Times New Roman"/>
          <w:sz w:val="28"/>
          <w:szCs w:val="28"/>
        </w:rPr>
        <w:t xml:space="preserve">мини-анкеты (Что нового вы узнали о себе и о своем ребенке? Что понравилось / не понравилось? И т.п.), </w:t>
      </w:r>
    </w:p>
    <w:p w:rsidR="006C476B" w:rsidRPr="006C476B" w:rsidRDefault="00D568BF" w:rsidP="00D568B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76B" w:rsidRPr="006C476B">
        <w:rPr>
          <w:rFonts w:ascii="Times New Roman" w:hAnsi="Times New Roman" w:cs="Times New Roman"/>
          <w:sz w:val="28"/>
          <w:szCs w:val="28"/>
        </w:rPr>
        <w:t>экраны – сектора. Лист А3 делится на три части: «Понравилось. Интересно», «Трудно сказать», «Не понравилось». Каждый родитель должен отметить свое отношение к мероприятию любым значком в соответствующем секторе. Результат виден сразу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76B" w:rsidRPr="006C476B" w:rsidRDefault="00D568BF" w:rsidP="00D568B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76B" w:rsidRPr="006C476B">
        <w:rPr>
          <w:rFonts w:ascii="Times New Roman" w:hAnsi="Times New Roman" w:cs="Times New Roman"/>
          <w:sz w:val="28"/>
          <w:szCs w:val="28"/>
        </w:rPr>
        <w:t xml:space="preserve">цветное голосование. Необходимы фишки трех цветов и ящик – копилка для голосования. </w:t>
      </w:r>
    </w:p>
    <w:p w:rsidR="00193C85" w:rsidRDefault="00D568BF" w:rsidP="0041439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C476B" w:rsidRPr="006C476B">
        <w:rPr>
          <w:rFonts w:ascii="Times New Roman" w:hAnsi="Times New Roman" w:cs="Times New Roman"/>
          <w:sz w:val="28"/>
          <w:szCs w:val="28"/>
        </w:rPr>
        <w:t xml:space="preserve">нига отзывов (2-3 альбомных листа, оформленных «книгой»). </w:t>
      </w:r>
    </w:p>
    <w:p w:rsidR="0031259C" w:rsidRPr="0014251B" w:rsidRDefault="0031259C" w:rsidP="0014251B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же такое акции? Какие акции Вы запомнили? </w:t>
      </w:r>
      <w:r w:rsidR="0014251B">
        <w:rPr>
          <w:rFonts w:ascii="Times New Roman" w:hAnsi="Times New Roman" w:cs="Times New Roman"/>
          <w:sz w:val="28"/>
          <w:szCs w:val="28"/>
        </w:rPr>
        <w:t>Какие алгоритмы для подготовки и проведения акции Вы запомнили?</w:t>
      </w:r>
    </w:p>
    <w:p w:rsidR="0031259C" w:rsidRPr="0080143E" w:rsidRDefault="0031259C" w:rsidP="0031259C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143E">
        <w:rPr>
          <w:rFonts w:ascii="Times New Roman" w:hAnsi="Times New Roman" w:cs="Times New Roman"/>
          <w:sz w:val="28"/>
          <w:szCs w:val="28"/>
        </w:rPr>
        <w:t>Заключение:</w:t>
      </w:r>
    </w:p>
    <w:p w:rsidR="0031259C" w:rsidRPr="006C476B" w:rsidRDefault="0031259C" w:rsidP="0041439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Проводите различные акции, учувствуйте совместно с детьми и получайте от этого удовольствие. Что нового Вам удалось узнать? Вам было интересно услышать данный материал? Спасибо за внимание!</w:t>
      </w:r>
    </w:p>
    <w:sectPr w:rsidR="0031259C" w:rsidRPr="006C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11A9"/>
    <w:multiLevelType w:val="hybridMultilevel"/>
    <w:tmpl w:val="6DC0E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56FCA"/>
    <w:multiLevelType w:val="hybridMultilevel"/>
    <w:tmpl w:val="DAD849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997DA4"/>
    <w:multiLevelType w:val="hybridMultilevel"/>
    <w:tmpl w:val="9DC88D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6D1116"/>
    <w:multiLevelType w:val="hybridMultilevel"/>
    <w:tmpl w:val="5E204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7B"/>
    <w:rsid w:val="0014251B"/>
    <w:rsid w:val="00157B9E"/>
    <w:rsid w:val="00193C85"/>
    <w:rsid w:val="00195233"/>
    <w:rsid w:val="001B7D05"/>
    <w:rsid w:val="00233C92"/>
    <w:rsid w:val="002369DF"/>
    <w:rsid w:val="00287724"/>
    <w:rsid w:val="002C2FF0"/>
    <w:rsid w:val="0031259C"/>
    <w:rsid w:val="00387B55"/>
    <w:rsid w:val="003D66C3"/>
    <w:rsid w:val="00404901"/>
    <w:rsid w:val="004109CF"/>
    <w:rsid w:val="00414396"/>
    <w:rsid w:val="0046218F"/>
    <w:rsid w:val="00474D9D"/>
    <w:rsid w:val="00476977"/>
    <w:rsid w:val="004A7894"/>
    <w:rsid w:val="005A364D"/>
    <w:rsid w:val="006B4313"/>
    <w:rsid w:val="006C476B"/>
    <w:rsid w:val="006D457B"/>
    <w:rsid w:val="00707331"/>
    <w:rsid w:val="007A44CE"/>
    <w:rsid w:val="0080143E"/>
    <w:rsid w:val="0085240E"/>
    <w:rsid w:val="0092096E"/>
    <w:rsid w:val="00922E79"/>
    <w:rsid w:val="00965A3C"/>
    <w:rsid w:val="00A91B07"/>
    <w:rsid w:val="00AB28A5"/>
    <w:rsid w:val="00AF198E"/>
    <w:rsid w:val="00BC1B73"/>
    <w:rsid w:val="00C11BE6"/>
    <w:rsid w:val="00C5404A"/>
    <w:rsid w:val="00CD7CC7"/>
    <w:rsid w:val="00D04915"/>
    <w:rsid w:val="00D568BF"/>
    <w:rsid w:val="00DE1FCF"/>
    <w:rsid w:val="00F2719D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9D"/>
    <w:pPr>
      <w:ind w:left="720"/>
      <w:contextualSpacing/>
    </w:pPr>
  </w:style>
  <w:style w:type="paragraph" w:customStyle="1" w:styleId="c6">
    <w:name w:val="c6"/>
    <w:basedOn w:val="a"/>
    <w:rsid w:val="00C5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404A"/>
  </w:style>
  <w:style w:type="character" w:styleId="a4">
    <w:name w:val="Emphasis"/>
    <w:basedOn w:val="a0"/>
    <w:uiPriority w:val="20"/>
    <w:qFormat/>
    <w:rsid w:val="00C5404A"/>
    <w:rPr>
      <w:i/>
      <w:iCs/>
    </w:rPr>
  </w:style>
  <w:style w:type="paragraph" w:customStyle="1" w:styleId="c2">
    <w:name w:val="c2"/>
    <w:basedOn w:val="a"/>
    <w:rsid w:val="0038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87B55"/>
  </w:style>
  <w:style w:type="paragraph" w:styleId="a5">
    <w:name w:val="Balloon Text"/>
    <w:basedOn w:val="a"/>
    <w:link w:val="a6"/>
    <w:uiPriority w:val="99"/>
    <w:semiHidden/>
    <w:unhideWhenUsed/>
    <w:rsid w:val="00AB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8A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C1B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9D"/>
    <w:pPr>
      <w:ind w:left="720"/>
      <w:contextualSpacing/>
    </w:pPr>
  </w:style>
  <w:style w:type="paragraph" w:customStyle="1" w:styleId="c6">
    <w:name w:val="c6"/>
    <w:basedOn w:val="a"/>
    <w:rsid w:val="00C5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404A"/>
  </w:style>
  <w:style w:type="character" w:styleId="a4">
    <w:name w:val="Emphasis"/>
    <w:basedOn w:val="a0"/>
    <w:uiPriority w:val="20"/>
    <w:qFormat/>
    <w:rsid w:val="00C5404A"/>
    <w:rPr>
      <w:i/>
      <w:iCs/>
    </w:rPr>
  </w:style>
  <w:style w:type="paragraph" w:customStyle="1" w:styleId="c2">
    <w:name w:val="c2"/>
    <w:basedOn w:val="a"/>
    <w:rsid w:val="0038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87B55"/>
  </w:style>
  <w:style w:type="paragraph" w:styleId="a5">
    <w:name w:val="Balloon Text"/>
    <w:basedOn w:val="a"/>
    <w:link w:val="a6"/>
    <w:uiPriority w:val="99"/>
    <w:semiHidden/>
    <w:unhideWhenUsed/>
    <w:rsid w:val="00AB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8A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C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Т</dc:creator>
  <cp:keywords/>
  <dc:description/>
  <cp:lastModifiedBy>Вика</cp:lastModifiedBy>
  <cp:revision>24</cp:revision>
  <cp:lastPrinted>2017-12-21T16:52:00Z</cp:lastPrinted>
  <dcterms:created xsi:type="dcterms:W3CDTF">2017-11-27T18:42:00Z</dcterms:created>
  <dcterms:modified xsi:type="dcterms:W3CDTF">2022-10-18T13:39:00Z</dcterms:modified>
</cp:coreProperties>
</file>