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E6" w:rsidRDefault="00184C52" w:rsidP="00184C52">
      <w:pPr>
        <w:jc w:val="center"/>
        <w:rPr>
          <w:rFonts w:ascii="Times New Roman" w:hAnsi="Times New Roman" w:cs="Times New Roman"/>
          <w:b/>
          <w:bCs/>
          <w:iCs/>
          <w:color w:val="1F497D" w:themeColor="text2"/>
          <w:sz w:val="32"/>
          <w:szCs w:val="32"/>
          <w:shd w:val="clear" w:color="auto" w:fill="FFFFFF"/>
        </w:rPr>
      </w:pPr>
      <w:r w:rsidRPr="00184C52">
        <w:rPr>
          <w:rFonts w:ascii="Times New Roman" w:hAnsi="Times New Roman" w:cs="Times New Roman"/>
          <w:b/>
          <w:bCs/>
          <w:iCs/>
          <w:color w:val="1F497D" w:themeColor="text2"/>
          <w:sz w:val="32"/>
          <w:szCs w:val="32"/>
          <w:shd w:val="clear" w:color="auto" w:fill="FFFFFF"/>
        </w:rPr>
        <w:t>Игры с ребенком</w:t>
      </w:r>
      <w:r>
        <w:rPr>
          <w:rFonts w:ascii="Times New Roman" w:hAnsi="Times New Roman" w:cs="Times New Roman"/>
          <w:b/>
          <w:bCs/>
          <w:iCs/>
          <w:color w:val="1F497D" w:themeColor="text2"/>
          <w:sz w:val="32"/>
          <w:szCs w:val="32"/>
          <w:shd w:val="clear" w:color="auto" w:fill="FFFFFF"/>
        </w:rPr>
        <w:t xml:space="preserve"> ранн</w:t>
      </w:r>
      <w:r w:rsidRPr="00184C52">
        <w:rPr>
          <w:rFonts w:ascii="Times New Roman" w:hAnsi="Times New Roman" w:cs="Times New Roman"/>
          <w:b/>
          <w:bCs/>
          <w:iCs/>
          <w:color w:val="1F497D" w:themeColor="text2"/>
          <w:sz w:val="32"/>
          <w:szCs w:val="32"/>
          <w:shd w:val="clear" w:color="auto" w:fill="FFFFFF"/>
        </w:rPr>
        <w:t>его возраст</w:t>
      </w:r>
      <w:r>
        <w:rPr>
          <w:rFonts w:ascii="Times New Roman" w:hAnsi="Times New Roman" w:cs="Times New Roman"/>
          <w:b/>
          <w:bCs/>
          <w:iCs/>
          <w:color w:val="1F497D" w:themeColor="text2"/>
          <w:sz w:val="32"/>
          <w:szCs w:val="32"/>
          <w:shd w:val="clear" w:color="auto" w:fill="FFFFFF"/>
        </w:rPr>
        <w:t>а</w:t>
      </w:r>
      <w:r w:rsidRPr="00184C52">
        <w:rPr>
          <w:rFonts w:ascii="Times New Roman" w:hAnsi="Times New Roman" w:cs="Times New Roman"/>
          <w:b/>
          <w:bCs/>
          <w:iCs/>
          <w:color w:val="1F497D" w:themeColor="text2"/>
          <w:sz w:val="32"/>
          <w:szCs w:val="32"/>
          <w:shd w:val="clear" w:color="auto" w:fill="FFFFFF"/>
        </w:rPr>
        <w:t xml:space="preserve"> </w:t>
      </w:r>
      <w:r w:rsidRPr="00184C52">
        <w:rPr>
          <w:rFonts w:ascii="Times New Roman" w:hAnsi="Times New Roman" w:cs="Times New Roman"/>
          <w:b/>
          <w:bCs/>
          <w:iCs/>
          <w:color w:val="1F497D" w:themeColor="text2"/>
          <w:sz w:val="32"/>
          <w:szCs w:val="32"/>
          <w:shd w:val="clear" w:color="auto" w:fill="FFFFFF"/>
        </w:rPr>
        <w:t xml:space="preserve">в </w:t>
      </w:r>
      <w:r w:rsidRPr="00184C52">
        <w:rPr>
          <w:rFonts w:ascii="Times New Roman" w:hAnsi="Times New Roman" w:cs="Times New Roman"/>
          <w:b/>
          <w:bCs/>
          <w:iCs/>
          <w:color w:val="1F497D" w:themeColor="text2"/>
          <w:sz w:val="32"/>
          <w:szCs w:val="32"/>
          <w:shd w:val="clear" w:color="auto" w:fill="FFFFFF"/>
        </w:rPr>
        <w:t>лет</w:t>
      </w:r>
      <w:r w:rsidRPr="00184C52">
        <w:rPr>
          <w:rFonts w:ascii="Times New Roman" w:hAnsi="Times New Roman" w:cs="Times New Roman"/>
          <w:b/>
          <w:bCs/>
          <w:iCs/>
          <w:color w:val="1F497D" w:themeColor="text2"/>
          <w:sz w:val="32"/>
          <w:szCs w:val="32"/>
          <w:shd w:val="clear" w:color="auto" w:fill="FFFFFF"/>
        </w:rPr>
        <w:t>ний период</w:t>
      </w:r>
    </w:p>
    <w:p w:rsidR="00184C52" w:rsidRDefault="00184C52" w:rsidP="00184C52">
      <w:pPr>
        <w:pStyle w:val="c5"/>
        <w:shd w:val="clear" w:color="auto" w:fill="FFFFFF"/>
        <w:spacing w:before="0" w:beforeAutospacing="0" w:after="0" w:afterAutospacing="0"/>
        <w:jc w:val="both"/>
        <w:rPr>
          <w:rStyle w:val="c1"/>
          <w:color w:val="000000"/>
          <w:sz w:val="28"/>
          <w:szCs w:val="28"/>
        </w:rPr>
      </w:pPr>
      <w:r>
        <w:rPr>
          <w:rStyle w:val="c1"/>
          <w:color w:val="000000"/>
          <w:sz w:val="28"/>
          <w:szCs w:val="28"/>
        </w:rPr>
        <w:t>Наступило долгожданное лето! Период, когда большую часть времени мы проводим на свежем воздухе. Важно учитывать, что взаимодействие, а также и</w:t>
      </w:r>
      <w:r>
        <w:rPr>
          <w:rStyle w:val="c1"/>
          <w:color w:val="000000"/>
          <w:sz w:val="28"/>
          <w:szCs w:val="28"/>
        </w:rPr>
        <w:t>гры с родителями – это неотъемлемая часть</w:t>
      </w:r>
      <w:r>
        <w:rPr>
          <w:rStyle w:val="c1"/>
          <w:color w:val="000000"/>
          <w:sz w:val="28"/>
          <w:szCs w:val="28"/>
        </w:rPr>
        <w:t xml:space="preserve"> полноценного</w:t>
      </w:r>
      <w:r>
        <w:rPr>
          <w:rStyle w:val="c1"/>
          <w:color w:val="000000"/>
          <w:sz w:val="28"/>
          <w:szCs w:val="28"/>
        </w:rPr>
        <w:t xml:space="preserve"> развития детей. Это и укрепление здоровья, и хорошее настроение. </w:t>
      </w:r>
      <w:r>
        <w:rPr>
          <w:rStyle w:val="c1"/>
          <w:color w:val="000000"/>
          <w:sz w:val="28"/>
          <w:szCs w:val="28"/>
        </w:rPr>
        <w:t>В этом возрасте развитие ребёнка проходит в основном в игровой форме.</w:t>
      </w:r>
    </w:p>
    <w:p w:rsidR="00184C52" w:rsidRDefault="00184C52" w:rsidP="00184C52">
      <w:pPr>
        <w:pStyle w:val="c5"/>
        <w:shd w:val="clear" w:color="auto" w:fill="FFFFFF"/>
        <w:spacing w:before="0" w:beforeAutospacing="0" w:after="0" w:afterAutospacing="0"/>
        <w:jc w:val="both"/>
        <w:rPr>
          <w:rStyle w:val="c1"/>
          <w:color w:val="000000"/>
          <w:sz w:val="28"/>
          <w:szCs w:val="28"/>
        </w:rPr>
      </w:pPr>
    </w:p>
    <w:p w:rsidR="00184C52" w:rsidRDefault="00184C52" w:rsidP="00184C52">
      <w:pPr>
        <w:pStyle w:val="c5"/>
        <w:shd w:val="clear" w:color="auto" w:fill="FFFFFF"/>
        <w:spacing w:before="0" w:beforeAutospacing="0" w:after="0" w:afterAutospacing="0"/>
        <w:jc w:val="both"/>
        <w:rPr>
          <w:color w:val="000000"/>
          <w:sz w:val="20"/>
          <w:szCs w:val="20"/>
        </w:rPr>
      </w:pPr>
      <w:r>
        <w:rPr>
          <w:rStyle w:val="c1"/>
          <w:color w:val="000000"/>
          <w:sz w:val="28"/>
          <w:szCs w:val="28"/>
        </w:rPr>
        <w:t>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r>
        <w:rPr>
          <w:color w:val="000000"/>
          <w:sz w:val="20"/>
          <w:szCs w:val="20"/>
        </w:rPr>
        <w:t xml:space="preserve"> </w:t>
      </w:r>
      <w:r>
        <w:rPr>
          <w:rStyle w:val="c1"/>
          <w:color w:val="000000"/>
          <w:sz w:val="28"/>
          <w:szCs w:val="28"/>
        </w:rPr>
        <w:t xml:space="preserve">Отправляясь на отдых с детьми за город, с компанией, </w:t>
      </w:r>
      <w:proofErr w:type="gramStart"/>
      <w:r>
        <w:rPr>
          <w:rStyle w:val="c1"/>
          <w:color w:val="000000"/>
          <w:sz w:val="28"/>
          <w:szCs w:val="28"/>
        </w:rPr>
        <w:t>на</w:t>
      </w:r>
      <w:proofErr w:type="gramEnd"/>
      <w:r>
        <w:rPr>
          <w:rStyle w:val="c1"/>
          <w:color w:val="000000"/>
          <w:sz w:val="28"/>
          <w:szCs w:val="28"/>
        </w:rPr>
        <w:t xml:space="preserve"> забывайте взять </w:t>
      </w:r>
      <w:proofErr w:type="gramStart"/>
      <w:r>
        <w:rPr>
          <w:rStyle w:val="c1"/>
          <w:color w:val="000000"/>
          <w:sz w:val="28"/>
          <w:szCs w:val="28"/>
        </w:rPr>
        <w:t>с</w:t>
      </w:r>
      <w:proofErr w:type="gramEnd"/>
      <w:r>
        <w:rPr>
          <w:rStyle w:val="c1"/>
          <w:color w:val="000000"/>
          <w:sz w:val="28"/>
          <w:szCs w:val="28"/>
        </w:rPr>
        <w:t xml:space="preserve"> собой необходимые атрибуты для игры, это могут быть мячи, ракетки, а также многое другое, на что хватит выдумки.</w:t>
      </w:r>
    </w:p>
    <w:p w:rsidR="00B55CB3" w:rsidRDefault="00B55CB3" w:rsidP="00184C52">
      <w:pPr>
        <w:pStyle w:val="c5"/>
        <w:shd w:val="clear" w:color="auto" w:fill="FFFFFF"/>
        <w:spacing w:before="0" w:beforeAutospacing="0" w:after="0" w:afterAutospacing="0"/>
        <w:jc w:val="both"/>
        <w:rPr>
          <w:rStyle w:val="c1"/>
          <w:color w:val="000000"/>
          <w:sz w:val="28"/>
          <w:szCs w:val="28"/>
        </w:rPr>
      </w:pPr>
    </w:p>
    <w:p w:rsidR="00184C52" w:rsidRPr="00184C52" w:rsidRDefault="00184C52" w:rsidP="00184C52">
      <w:pPr>
        <w:pStyle w:val="c5"/>
        <w:shd w:val="clear" w:color="auto" w:fill="FFFFFF"/>
        <w:spacing w:before="0" w:beforeAutospacing="0" w:after="0" w:afterAutospacing="0"/>
        <w:jc w:val="both"/>
        <w:rPr>
          <w:sz w:val="20"/>
          <w:szCs w:val="20"/>
        </w:rPr>
      </w:pPr>
      <w:bookmarkStart w:id="0" w:name="_GoBack"/>
      <w:bookmarkEnd w:id="0"/>
      <w:r w:rsidRPr="00184C52">
        <w:rPr>
          <w:rStyle w:val="c1"/>
          <w:sz w:val="28"/>
          <w:szCs w:val="28"/>
        </w:rPr>
        <w:t>Во что можно поиграть, как вдвоём с ребёнком, так и в компании?</w:t>
      </w:r>
    </w:p>
    <w:p w:rsidR="00184C52" w:rsidRDefault="00184C52" w:rsidP="00184C52">
      <w:pPr>
        <w:pStyle w:val="c5"/>
        <w:shd w:val="clear" w:color="auto" w:fill="FFFFFF"/>
        <w:spacing w:before="0" w:beforeAutospacing="0" w:after="0" w:afterAutospacing="0"/>
        <w:jc w:val="both"/>
        <w:rPr>
          <w:color w:val="000000"/>
          <w:sz w:val="20"/>
          <w:szCs w:val="20"/>
        </w:rPr>
      </w:pPr>
      <w:r>
        <w:rPr>
          <w:rStyle w:val="c3"/>
          <w:rFonts w:ascii="Arial" w:hAnsi="Arial" w:cs="Arial"/>
          <w:color w:val="333333"/>
        </w:rPr>
        <w:t> </w:t>
      </w:r>
    </w:p>
    <w:p w:rsidR="00B55CB3" w:rsidRPr="00B55CB3" w:rsidRDefault="00B55CB3" w:rsidP="00B55CB3">
      <w:pPr>
        <w:pStyle w:val="c2"/>
        <w:shd w:val="clear" w:color="auto" w:fill="FFFFFF"/>
        <w:spacing w:before="0" w:beforeAutospacing="0" w:after="0" w:afterAutospacing="0"/>
        <w:jc w:val="both"/>
        <w:rPr>
          <w:sz w:val="28"/>
          <w:szCs w:val="28"/>
        </w:rPr>
      </w:pPr>
      <w:r w:rsidRPr="00B55CB3">
        <w:rPr>
          <w:b/>
          <w:bCs/>
          <w:sz w:val="28"/>
          <w:szCs w:val="28"/>
        </w:rPr>
        <w:t>«Побежали-побежали»</w:t>
      </w:r>
    </w:p>
    <w:p w:rsidR="00B55CB3" w:rsidRPr="00B55CB3" w:rsidRDefault="00B55CB3" w:rsidP="00B55CB3">
      <w:pPr>
        <w:shd w:val="clear" w:color="auto" w:fill="FFFFFF"/>
        <w:spacing w:after="0" w:line="240" w:lineRule="auto"/>
        <w:jc w:val="both"/>
        <w:rPr>
          <w:rFonts w:ascii="Times New Roman" w:eastAsia="Times New Roman" w:hAnsi="Times New Roman" w:cs="Times New Roman"/>
          <w:sz w:val="28"/>
          <w:szCs w:val="28"/>
          <w:lang w:eastAsia="ru-RU"/>
        </w:rPr>
      </w:pPr>
      <w:r w:rsidRPr="00B55CB3">
        <w:rPr>
          <w:rFonts w:ascii="Times New Roman" w:eastAsia="Times New Roman" w:hAnsi="Times New Roman" w:cs="Times New Roman"/>
          <w:sz w:val="28"/>
          <w:szCs w:val="28"/>
          <w:lang w:eastAsia="ru-RU"/>
        </w:rPr>
        <w:t>Для физического развития ребенка и развития координации его движений предложите крохе побегать. Скажите малышу: «Побежали к той скамеечке», показывая в ее направлении. Бегите вначале с малышом. Так играем несколько раз, показывая то дерево, то еще какой-нибудь предмет. Чуть позже можете не бегать, а просто указывать направление. Предлагайте малышу самому выбрать предмет, к которому он будет двигаться, побуждая его называть его.</w:t>
      </w:r>
    </w:p>
    <w:p w:rsidR="00B55CB3" w:rsidRPr="00B55CB3" w:rsidRDefault="00B55CB3" w:rsidP="00B55CB3">
      <w:pPr>
        <w:shd w:val="clear" w:color="auto" w:fill="FFFFFF"/>
        <w:spacing w:after="0" w:line="240" w:lineRule="auto"/>
        <w:jc w:val="both"/>
        <w:rPr>
          <w:rFonts w:ascii="Times New Roman" w:eastAsia="Times New Roman" w:hAnsi="Times New Roman" w:cs="Times New Roman"/>
          <w:b/>
          <w:bCs/>
          <w:sz w:val="28"/>
          <w:szCs w:val="28"/>
          <w:lang w:eastAsia="ru-RU"/>
        </w:rPr>
      </w:pPr>
    </w:p>
    <w:p w:rsidR="00B55CB3" w:rsidRPr="00B55CB3" w:rsidRDefault="00B55CB3" w:rsidP="00B55CB3">
      <w:pPr>
        <w:shd w:val="clear" w:color="auto" w:fill="FFFFFF"/>
        <w:spacing w:after="0" w:line="240" w:lineRule="auto"/>
        <w:jc w:val="both"/>
        <w:rPr>
          <w:rFonts w:ascii="Times New Roman" w:eastAsia="Times New Roman" w:hAnsi="Times New Roman" w:cs="Times New Roman"/>
          <w:sz w:val="28"/>
          <w:szCs w:val="28"/>
          <w:lang w:eastAsia="ru-RU"/>
        </w:rPr>
      </w:pPr>
      <w:r w:rsidRPr="00B55CB3">
        <w:rPr>
          <w:rFonts w:ascii="Times New Roman" w:eastAsia="Times New Roman" w:hAnsi="Times New Roman" w:cs="Times New Roman"/>
          <w:b/>
          <w:bCs/>
          <w:sz w:val="28"/>
          <w:szCs w:val="28"/>
          <w:lang w:eastAsia="ru-RU"/>
        </w:rPr>
        <w:t>«Потрогаем и сравним»</w:t>
      </w:r>
    </w:p>
    <w:p w:rsidR="00B55CB3" w:rsidRPr="00B55CB3" w:rsidRDefault="00B55CB3" w:rsidP="00B55CB3">
      <w:pPr>
        <w:shd w:val="clear" w:color="auto" w:fill="FFFFFF"/>
        <w:spacing w:after="0" w:line="240" w:lineRule="auto"/>
        <w:jc w:val="both"/>
        <w:rPr>
          <w:rFonts w:ascii="Times New Roman" w:eastAsia="Times New Roman" w:hAnsi="Times New Roman" w:cs="Times New Roman"/>
          <w:sz w:val="28"/>
          <w:szCs w:val="28"/>
          <w:lang w:eastAsia="ru-RU"/>
        </w:rPr>
      </w:pPr>
      <w:r w:rsidRPr="00B55CB3">
        <w:rPr>
          <w:rFonts w:ascii="Times New Roman" w:eastAsia="Times New Roman" w:hAnsi="Times New Roman" w:cs="Times New Roman"/>
          <w:sz w:val="28"/>
          <w:szCs w:val="28"/>
          <w:lang w:eastAsia="ru-RU"/>
        </w:rPr>
        <w:t>Во время прогулки разрешите ребенку потрогать различные предметы. Подойдя к дереву, проведите ручкой малыша по стволу, приговаривая: «Шершавая кора». Обратите внимание крохи на выступы на коре дерева, трещины. Так можно трогать кирпичные стены дома, гладкие камешки, мягкую травку, проговаривая испытываемые ощущения. Таким образом, малыш будет развивать свои тактильные ощущения и мелкую моторику.</w:t>
      </w:r>
    </w:p>
    <w:p w:rsidR="00B55CB3" w:rsidRDefault="00B55CB3" w:rsidP="00B55CB3">
      <w:pPr>
        <w:pStyle w:val="c5"/>
        <w:shd w:val="clear" w:color="auto" w:fill="FFFFFF"/>
        <w:spacing w:before="0" w:beforeAutospacing="0" w:after="0" w:afterAutospacing="0"/>
        <w:jc w:val="both"/>
        <w:rPr>
          <w:color w:val="000000"/>
          <w:sz w:val="20"/>
          <w:szCs w:val="20"/>
        </w:rPr>
      </w:pPr>
    </w:p>
    <w:p w:rsidR="00184C52" w:rsidRDefault="00184C52" w:rsidP="00184C52">
      <w:pPr>
        <w:pStyle w:val="c5"/>
        <w:shd w:val="clear" w:color="auto" w:fill="FFFFFF"/>
        <w:spacing w:before="0" w:beforeAutospacing="0" w:after="0" w:afterAutospacing="0"/>
        <w:jc w:val="both"/>
        <w:rPr>
          <w:color w:val="000000"/>
          <w:sz w:val="20"/>
          <w:szCs w:val="20"/>
        </w:rPr>
      </w:pPr>
      <w:r>
        <w:rPr>
          <w:rStyle w:val="c4"/>
          <w:b/>
          <w:bCs/>
          <w:color w:val="000000"/>
          <w:sz w:val="28"/>
          <w:szCs w:val="28"/>
        </w:rPr>
        <w:t>Игры с мячом</w:t>
      </w:r>
    </w:p>
    <w:p w:rsidR="00184C52" w:rsidRDefault="00184C52" w:rsidP="00184C52">
      <w:pPr>
        <w:pStyle w:val="c5"/>
        <w:shd w:val="clear" w:color="auto" w:fill="FFFFFF"/>
        <w:spacing w:before="0" w:beforeAutospacing="0" w:after="0" w:afterAutospacing="0"/>
        <w:jc w:val="both"/>
        <w:rPr>
          <w:color w:val="000000"/>
          <w:sz w:val="20"/>
          <w:szCs w:val="20"/>
        </w:rPr>
      </w:pPr>
      <w:r>
        <w:rPr>
          <w:rStyle w:val="c3"/>
          <w:rFonts w:ascii="Arial" w:hAnsi="Arial" w:cs="Arial"/>
          <w:color w:val="333333"/>
        </w:rPr>
        <w:t> </w:t>
      </w:r>
    </w:p>
    <w:p w:rsidR="00184C52" w:rsidRDefault="00184C52" w:rsidP="00184C52">
      <w:pPr>
        <w:pStyle w:val="c5"/>
        <w:shd w:val="clear" w:color="auto" w:fill="FFFFFF"/>
        <w:spacing w:before="0" w:beforeAutospacing="0" w:after="0" w:afterAutospacing="0"/>
        <w:jc w:val="both"/>
        <w:rPr>
          <w:color w:val="000000"/>
          <w:sz w:val="20"/>
          <w:szCs w:val="20"/>
        </w:rPr>
      </w:pPr>
      <w:r>
        <w:rPr>
          <w:rStyle w:val="c4"/>
          <w:b/>
          <w:bCs/>
          <w:color w:val="000000"/>
          <w:sz w:val="28"/>
          <w:szCs w:val="28"/>
        </w:rPr>
        <w:t>«Назови животное»</w:t>
      </w:r>
    </w:p>
    <w:p w:rsidR="00184C52" w:rsidRDefault="00184C52" w:rsidP="00184C52">
      <w:pPr>
        <w:pStyle w:val="c5"/>
        <w:shd w:val="clear" w:color="auto" w:fill="FFFFFF"/>
        <w:spacing w:before="0" w:beforeAutospacing="0" w:after="0" w:afterAutospacing="0"/>
        <w:jc w:val="both"/>
        <w:rPr>
          <w:color w:val="000000"/>
          <w:sz w:val="20"/>
          <w:szCs w:val="20"/>
        </w:rPr>
      </w:pPr>
      <w:r>
        <w:rPr>
          <w:rStyle w:val="c1"/>
          <w:color w:val="000000"/>
          <w:sz w:val="28"/>
          <w:szCs w:val="28"/>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Играя в такую игру, вы расширяете кругозор и словарный запас своего ребенка.</w:t>
      </w:r>
    </w:p>
    <w:p w:rsidR="00B55CB3" w:rsidRDefault="00B55CB3" w:rsidP="00B55CB3">
      <w:pPr>
        <w:shd w:val="clear" w:color="auto" w:fill="FFFFFF"/>
        <w:spacing w:after="0" w:line="240" w:lineRule="auto"/>
        <w:rPr>
          <w:rFonts w:ascii="Arial" w:eastAsia="Times New Roman" w:hAnsi="Arial" w:cs="Arial"/>
          <w:b/>
          <w:bCs/>
          <w:color w:val="333333"/>
          <w:lang w:eastAsia="ru-RU"/>
        </w:rPr>
      </w:pPr>
    </w:p>
    <w:p w:rsidR="00B55CB3" w:rsidRPr="00B55CB3" w:rsidRDefault="00B55CB3" w:rsidP="00B55CB3">
      <w:pPr>
        <w:shd w:val="clear" w:color="auto" w:fill="FFFFFF"/>
        <w:spacing w:after="0" w:line="240" w:lineRule="auto"/>
        <w:jc w:val="both"/>
        <w:rPr>
          <w:rFonts w:ascii="Times New Roman" w:eastAsia="Times New Roman" w:hAnsi="Times New Roman" w:cs="Times New Roman"/>
          <w:sz w:val="28"/>
          <w:szCs w:val="28"/>
          <w:lang w:eastAsia="ru-RU"/>
        </w:rPr>
      </w:pPr>
      <w:r w:rsidRPr="00B55CB3">
        <w:rPr>
          <w:rFonts w:ascii="Times New Roman" w:eastAsia="Times New Roman" w:hAnsi="Times New Roman" w:cs="Times New Roman"/>
          <w:b/>
          <w:bCs/>
          <w:sz w:val="28"/>
          <w:szCs w:val="28"/>
          <w:lang w:eastAsia="ru-RU"/>
        </w:rPr>
        <w:t>«Лови мячик»</w:t>
      </w:r>
    </w:p>
    <w:p w:rsidR="00B55CB3" w:rsidRPr="00B55CB3" w:rsidRDefault="00B55CB3" w:rsidP="00B55CB3">
      <w:pPr>
        <w:shd w:val="clear" w:color="auto" w:fill="FFFFFF"/>
        <w:spacing w:after="0" w:line="240" w:lineRule="auto"/>
        <w:jc w:val="both"/>
        <w:rPr>
          <w:rFonts w:ascii="Times New Roman" w:eastAsia="Times New Roman" w:hAnsi="Times New Roman" w:cs="Times New Roman"/>
          <w:sz w:val="28"/>
          <w:szCs w:val="28"/>
          <w:lang w:eastAsia="ru-RU"/>
        </w:rPr>
      </w:pPr>
      <w:r w:rsidRPr="00B55CB3">
        <w:rPr>
          <w:rFonts w:ascii="Times New Roman" w:eastAsia="Times New Roman" w:hAnsi="Times New Roman" w:cs="Times New Roman"/>
          <w:sz w:val="28"/>
          <w:szCs w:val="28"/>
          <w:lang w:eastAsia="ru-RU"/>
        </w:rPr>
        <w:t xml:space="preserve">Возьмите на прогулку небольшой мячик. Встаньте от ребенка на небольшом расстоянии. Бросая крохе мячик, скажите: «Лови мячик». Бросайте его ребенку. Предлагайте малышу бросить мяч обратно. Когда карапуз научится </w:t>
      </w:r>
      <w:r w:rsidRPr="00B55CB3">
        <w:rPr>
          <w:rFonts w:ascii="Times New Roman" w:eastAsia="Times New Roman" w:hAnsi="Times New Roman" w:cs="Times New Roman"/>
          <w:sz w:val="28"/>
          <w:szCs w:val="28"/>
          <w:lang w:eastAsia="ru-RU"/>
        </w:rPr>
        <w:lastRenderedPageBreak/>
        <w:t>немного подхватывать мячик, отойдите немного дальше, увеличивая расстояние между вами. Данная игра поможет развить координацию движений у ребенка.</w:t>
      </w:r>
    </w:p>
    <w:p w:rsidR="00B55CB3" w:rsidRDefault="00184C52" w:rsidP="00184C52">
      <w:pPr>
        <w:pStyle w:val="c5"/>
        <w:shd w:val="clear" w:color="auto" w:fill="FFFFFF"/>
        <w:spacing w:before="0" w:beforeAutospacing="0" w:after="0" w:afterAutospacing="0"/>
        <w:jc w:val="both"/>
        <w:rPr>
          <w:color w:val="000000"/>
          <w:sz w:val="20"/>
          <w:szCs w:val="20"/>
        </w:rPr>
      </w:pPr>
      <w:r>
        <w:rPr>
          <w:rStyle w:val="c3"/>
          <w:rFonts w:ascii="Arial" w:hAnsi="Arial" w:cs="Arial"/>
          <w:color w:val="333333"/>
        </w:rPr>
        <w:t> </w:t>
      </w:r>
    </w:p>
    <w:p w:rsidR="00184C52" w:rsidRDefault="00184C52" w:rsidP="00184C52">
      <w:pPr>
        <w:pStyle w:val="c5"/>
        <w:shd w:val="clear" w:color="auto" w:fill="FFFFFF"/>
        <w:spacing w:before="0" w:beforeAutospacing="0" w:after="0" w:afterAutospacing="0"/>
        <w:jc w:val="both"/>
        <w:rPr>
          <w:color w:val="000000"/>
          <w:sz w:val="20"/>
          <w:szCs w:val="20"/>
        </w:rPr>
      </w:pPr>
      <w:r>
        <w:rPr>
          <w:rStyle w:val="c4"/>
          <w:b/>
          <w:bCs/>
          <w:color w:val="000000"/>
          <w:sz w:val="28"/>
          <w:szCs w:val="28"/>
        </w:rPr>
        <w:t>«Проскачи с мячом» </w:t>
      </w:r>
      <w:r>
        <w:rPr>
          <w:rStyle w:val="c1"/>
          <w:color w:val="000000"/>
          <w:sz w:val="28"/>
          <w:szCs w:val="28"/>
        </w:rPr>
        <w:t>(игра-эстафета)</w:t>
      </w:r>
    </w:p>
    <w:p w:rsidR="00184C52" w:rsidRDefault="00184C52" w:rsidP="00184C52">
      <w:pPr>
        <w:pStyle w:val="c5"/>
        <w:shd w:val="clear" w:color="auto" w:fill="FFFFFF"/>
        <w:spacing w:before="0" w:beforeAutospacing="0" w:after="0" w:afterAutospacing="0"/>
        <w:jc w:val="both"/>
        <w:rPr>
          <w:color w:val="000000"/>
          <w:sz w:val="20"/>
          <w:szCs w:val="20"/>
        </w:rPr>
      </w:pPr>
      <w:r>
        <w:rPr>
          <w:rStyle w:val="c1"/>
          <w:color w:val="000000"/>
          <w:sz w:val="28"/>
          <w:szCs w:val="28"/>
        </w:rPr>
        <w:t>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rsidR="00184C52" w:rsidRDefault="00184C52" w:rsidP="00184C52">
      <w:pPr>
        <w:pStyle w:val="c5"/>
        <w:shd w:val="clear" w:color="auto" w:fill="FFFFFF"/>
        <w:spacing w:before="0" w:beforeAutospacing="0" w:after="0" w:afterAutospacing="0"/>
        <w:jc w:val="both"/>
        <w:rPr>
          <w:rStyle w:val="c4"/>
          <w:b/>
          <w:bCs/>
          <w:color w:val="000000"/>
          <w:sz w:val="28"/>
          <w:szCs w:val="28"/>
        </w:rPr>
      </w:pPr>
    </w:p>
    <w:p w:rsidR="00184C52" w:rsidRDefault="00184C52" w:rsidP="00184C52">
      <w:pPr>
        <w:pStyle w:val="c5"/>
        <w:shd w:val="clear" w:color="auto" w:fill="FFFFFF"/>
        <w:spacing w:before="0" w:beforeAutospacing="0" w:after="0" w:afterAutospacing="0"/>
        <w:jc w:val="both"/>
        <w:rPr>
          <w:color w:val="000000"/>
          <w:sz w:val="20"/>
          <w:szCs w:val="20"/>
        </w:rPr>
      </w:pPr>
      <w:r>
        <w:rPr>
          <w:rStyle w:val="c1"/>
          <w:color w:val="000000"/>
          <w:sz w:val="28"/>
          <w:szCs w:val="28"/>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184C52" w:rsidRDefault="00184C52" w:rsidP="00184C52">
      <w:pPr>
        <w:pStyle w:val="c5"/>
        <w:shd w:val="clear" w:color="auto" w:fill="FFFFFF"/>
        <w:spacing w:before="0" w:beforeAutospacing="0" w:after="0" w:afterAutospacing="0"/>
        <w:jc w:val="both"/>
        <w:rPr>
          <w:color w:val="000000"/>
          <w:sz w:val="20"/>
          <w:szCs w:val="20"/>
        </w:rPr>
      </w:pPr>
      <w:r>
        <w:rPr>
          <w:rStyle w:val="c3"/>
          <w:rFonts w:ascii="Arial" w:hAnsi="Arial" w:cs="Arial"/>
          <w:color w:val="333333"/>
        </w:rPr>
        <w:t> </w:t>
      </w:r>
    </w:p>
    <w:p w:rsidR="00184C52" w:rsidRDefault="00184C52" w:rsidP="00184C52">
      <w:pPr>
        <w:pStyle w:val="c5"/>
        <w:shd w:val="clear" w:color="auto" w:fill="FFFFFF"/>
        <w:spacing w:before="0" w:beforeAutospacing="0" w:after="0" w:afterAutospacing="0"/>
        <w:jc w:val="both"/>
        <w:rPr>
          <w:color w:val="000000"/>
          <w:sz w:val="20"/>
          <w:szCs w:val="20"/>
        </w:rPr>
      </w:pPr>
      <w:r>
        <w:rPr>
          <w:rStyle w:val="c1"/>
          <w:color w:val="000000"/>
          <w:sz w:val="28"/>
          <w:szCs w:val="28"/>
        </w:rPr>
        <w:t xml:space="preserve">Также можно использовать и многое другое для совместных игр. Если вы отдыхаете </w:t>
      </w:r>
      <w:r>
        <w:rPr>
          <w:rStyle w:val="c1"/>
          <w:color w:val="000000"/>
          <w:sz w:val="28"/>
          <w:szCs w:val="28"/>
        </w:rPr>
        <w:t xml:space="preserve">на природе, </w:t>
      </w:r>
      <w:r>
        <w:rPr>
          <w:rStyle w:val="c1"/>
          <w:color w:val="000000"/>
          <w:sz w:val="28"/>
          <w:szCs w:val="28"/>
        </w:rPr>
        <w:t xml:space="preserve">в лесу, посмотрите вокруг, </w:t>
      </w:r>
      <w:r>
        <w:rPr>
          <w:rStyle w:val="c1"/>
          <w:color w:val="000000"/>
          <w:sz w:val="28"/>
          <w:szCs w:val="28"/>
        </w:rPr>
        <w:t xml:space="preserve">наверняка вы найдете там шишки, если возле моря, то можно собрать ракушки. </w:t>
      </w:r>
      <w:r>
        <w:rPr>
          <w:rStyle w:val="c1"/>
          <w:color w:val="000000"/>
          <w:sz w:val="28"/>
          <w:szCs w:val="28"/>
        </w:rPr>
        <w:t>Устройте соревнование. Проведите игру «</w:t>
      </w:r>
      <w:proofErr w:type="gramStart"/>
      <w:r>
        <w:rPr>
          <w:rStyle w:val="c1"/>
          <w:color w:val="000000"/>
          <w:sz w:val="28"/>
          <w:szCs w:val="28"/>
        </w:rPr>
        <w:t>Самый</w:t>
      </w:r>
      <w:proofErr w:type="gramEnd"/>
      <w:r>
        <w:rPr>
          <w:rStyle w:val="c1"/>
          <w:color w:val="000000"/>
          <w:sz w:val="28"/>
          <w:szCs w:val="28"/>
        </w:rPr>
        <w:t xml:space="preserve">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184C52" w:rsidRDefault="00184C52" w:rsidP="00184C52">
      <w:pPr>
        <w:pStyle w:val="c5"/>
        <w:shd w:val="clear" w:color="auto" w:fill="FFFFFF"/>
        <w:spacing w:before="0" w:beforeAutospacing="0" w:after="0" w:afterAutospacing="0"/>
        <w:jc w:val="both"/>
        <w:rPr>
          <w:color w:val="000000"/>
          <w:sz w:val="20"/>
          <w:szCs w:val="20"/>
        </w:rPr>
      </w:pPr>
      <w:r>
        <w:rPr>
          <w:rStyle w:val="c3"/>
          <w:rFonts w:ascii="Arial" w:hAnsi="Arial" w:cs="Arial"/>
          <w:color w:val="333333"/>
        </w:rPr>
        <w:t> </w:t>
      </w:r>
    </w:p>
    <w:p w:rsidR="00184C52" w:rsidRDefault="00184C52" w:rsidP="00184C52">
      <w:pPr>
        <w:pStyle w:val="c5"/>
        <w:shd w:val="clear" w:color="auto" w:fill="FFFFFF"/>
        <w:spacing w:before="0" w:beforeAutospacing="0" w:after="0" w:afterAutospacing="0"/>
        <w:jc w:val="both"/>
        <w:rPr>
          <w:rStyle w:val="c1"/>
          <w:color w:val="000000"/>
          <w:sz w:val="28"/>
          <w:szCs w:val="28"/>
        </w:rPr>
      </w:pPr>
      <w:r>
        <w:rPr>
          <w:rStyle w:val="c1"/>
          <w:color w:val="000000"/>
          <w:sz w:val="28"/>
          <w:szCs w:val="28"/>
        </w:rPr>
        <w:t xml:space="preserve">Познакомьте детей с русскими народными играми: «Горелки», «Чехарда». Вспомните </w:t>
      </w:r>
      <w:proofErr w:type="gramStart"/>
      <w:r>
        <w:rPr>
          <w:rStyle w:val="c1"/>
          <w:color w:val="000000"/>
          <w:sz w:val="28"/>
          <w:szCs w:val="28"/>
        </w:rPr>
        <w:t>игры</w:t>
      </w:r>
      <w:proofErr w:type="gramEnd"/>
      <w:r>
        <w:rPr>
          <w:rStyle w:val="c1"/>
          <w:color w:val="000000"/>
          <w:sz w:val="28"/>
          <w:szCs w:val="28"/>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B55CB3" w:rsidRDefault="00B55CB3" w:rsidP="00184C52">
      <w:pPr>
        <w:pStyle w:val="c5"/>
        <w:shd w:val="clear" w:color="auto" w:fill="FFFFFF"/>
        <w:spacing w:before="0" w:beforeAutospacing="0" w:after="0" w:afterAutospacing="0"/>
        <w:jc w:val="both"/>
        <w:rPr>
          <w:rStyle w:val="c1"/>
          <w:color w:val="000000"/>
          <w:sz w:val="28"/>
          <w:szCs w:val="28"/>
        </w:rPr>
      </w:pPr>
    </w:p>
    <w:p w:rsidR="00B55CB3" w:rsidRDefault="00B55CB3" w:rsidP="00184C52">
      <w:pPr>
        <w:pStyle w:val="c5"/>
        <w:shd w:val="clear" w:color="auto" w:fill="FFFFFF"/>
        <w:spacing w:before="0" w:beforeAutospacing="0" w:after="0" w:afterAutospacing="0"/>
        <w:jc w:val="both"/>
        <w:rPr>
          <w:color w:val="000000"/>
          <w:sz w:val="20"/>
          <w:szCs w:val="20"/>
        </w:rPr>
      </w:pPr>
      <w:r>
        <w:rPr>
          <w:noProof/>
          <w:color w:val="000000"/>
          <w:sz w:val="20"/>
          <w:szCs w:val="20"/>
        </w:rPr>
        <w:drawing>
          <wp:anchor distT="0" distB="0" distL="114300" distR="114300" simplePos="0" relativeHeight="251658240" behindDoc="1" locked="0" layoutInCell="1" allowOverlap="1" wp14:anchorId="2A3EB478" wp14:editId="429E30E4">
            <wp:simplePos x="0" y="0"/>
            <wp:positionH relativeFrom="column">
              <wp:posOffset>-72390</wp:posOffset>
            </wp:positionH>
            <wp:positionV relativeFrom="paragraph">
              <wp:posOffset>127635</wp:posOffset>
            </wp:positionV>
            <wp:extent cx="5728970" cy="3917950"/>
            <wp:effectExtent l="0" t="0" r="5080" b="6350"/>
            <wp:wrapNone/>
            <wp:docPr id="1" name="Рисунок 1" descr="C:\Users\anna6\Desktop\1663604318_1-mykaleidoscope-ru-p-momenti-radosti-pinter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6\Desktop\1663604318_1-mykaleidoscope-ru-p-momenti-radosti-pinterest-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8970" cy="3917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55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EC"/>
    <w:rsid w:val="00184C52"/>
    <w:rsid w:val="005D74E6"/>
    <w:rsid w:val="005E7FEC"/>
    <w:rsid w:val="00B55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84C52"/>
  </w:style>
  <w:style w:type="character" w:customStyle="1" w:styleId="c3">
    <w:name w:val="c3"/>
    <w:basedOn w:val="a0"/>
    <w:rsid w:val="00184C52"/>
  </w:style>
  <w:style w:type="character" w:customStyle="1" w:styleId="c4">
    <w:name w:val="c4"/>
    <w:basedOn w:val="a0"/>
    <w:rsid w:val="00184C52"/>
  </w:style>
  <w:style w:type="paragraph" w:customStyle="1" w:styleId="c10">
    <w:name w:val="c10"/>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84C52"/>
  </w:style>
  <w:style w:type="character" w:customStyle="1" w:styleId="c12">
    <w:name w:val="c12"/>
    <w:basedOn w:val="a0"/>
    <w:rsid w:val="00184C52"/>
  </w:style>
  <w:style w:type="character" w:customStyle="1" w:styleId="c13">
    <w:name w:val="c13"/>
    <w:basedOn w:val="a0"/>
    <w:rsid w:val="00184C52"/>
  </w:style>
  <w:style w:type="paragraph" w:customStyle="1" w:styleId="c21">
    <w:name w:val="c21"/>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84C52"/>
  </w:style>
  <w:style w:type="paragraph" w:customStyle="1" w:styleId="c6">
    <w:name w:val="c6"/>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4C52"/>
  </w:style>
  <w:style w:type="character" w:customStyle="1" w:styleId="c15">
    <w:name w:val="c15"/>
    <w:basedOn w:val="a0"/>
    <w:rsid w:val="00184C52"/>
  </w:style>
  <w:style w:type="paragraph" w:customStyle="1" w:styleId="c8">
    <w:name w:val="c8"/>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55C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5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84C52"/>
  </w:style>
  <w:style w:type="character" w:customStyle="1" w:styleId="c3">
    <w:name w:val="c3"/>
    <w:basedOn w:val="a0"/>
    <w:rsid w:val="00184C52"/>
  </w:style>
  <w:style w:type="character" w:customStyle="1" w:styleId="c4">
    <w:name w:val="c4"/>
    <w:basedOn w:val="a0"/>
    <w:rsid w:val="00184C52"/>
  </w:style>
  <w:style w:type="paragraph" w:customStyle="1" w:styleId="c10">
    <w:name w:val="c10"/>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84C52"/>
  </w:style>
  <w:style w:type="character" w:customStyle="1" w:styleId="c12">
    <w:name w:val="c12"/>
    <w:basedOn w:val="a0"/>
    <w:rsid w:val="00184C52"/>
  </w:style>
  <w:style w:type="character" w:customStyle="1" w:styleId="c13">
    <w:name w:val="c13"/>
    <w:basedOn w:val="a0"/>
    <w:rsid w:val="00184C52"/>
  </w:style>
  <w:style w:type="paragraph" w:customStyle="1" w:styleId="c21">
    <w:name w:val="c21"/>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84C52"/>
  </w:style>
  <w:style w:type="paragraph" w:customStyle="1" w:styleId="c6">
    <w:name w:val="c6"/>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4C52"/>
  </w:style>
  <w:style w:type="character" w:customStyle="1" w:styleId="c15">
    <w:name w:val="c15"/>
    <w:basedOn w:val="a0"/>
    <w:rsid w:val="00184C52"/>
  </w:style>
  <w:style w:type="paragraph" w:customStyle="1" w:styleId="c8">
    <w:name w:val="c8"/>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84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55C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5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05170">
      <w:bodyDiv w:val="1"/>
      <w:marLeft w:val="0"/>
      <w:marRight w:val="0"/>
      <w:marTop w:val="0"/>
      <w:marBottom w:val="0"/>
      <w:divBdr>
        <w:top w:val="none" w:sz="0" w:space="0" w:color="auto"/>
        <w:left w:val="none" w:sz="0" w:space="0" w:color="auto"/>
        <w:bottom w:val="none" w:sz="0" w:space="0" w:color="auto"/>
        <w:right w:val="none" w:sz="0" w:space="0" w:color="auto"/>
      </w:divBdr>
    </w:div>
    <w:div w:id="12024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EFA5-2A2B-4BB2-B020-B705C53B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anna6</dc:creator>
  <cp:keywords/>
  <dc:description/>
  <cp:lastModifiedBy>anna6</cp:lastModifiedBy>
  <cp:revision>2</cp:revision>
  <dcterms:created xsi:type="dcterms:W3CDTF">2024-05-28T17:05:00Z</dcterms:created>
  <dcterms:modified xsi:type="dcterms:W3CDTF">2024-05-28T17:32:00Z</dcterms:modified>
</cp:coreProperties>
</file>