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DC" w:rsidRPr="001A4027" w:rsidRDefault="001A4027" w:rsidP="001A4027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A402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Дидактическая игра на развитие речи «</w:t>
      </w:r>
      <w:proofErr w:type="gramStart"/>
      <w:r w:rsidRPr="001A402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Во</w:t>
      </w:r>
      <w:proofErr w:type="gramEnd"/>
      <w:r w:rsidRPr="001A402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саду ли, в огороде»</w:t>
      </w:r>
    </w:p>
    <w:p w:rsidR="001A4027" w:rsidRPr="00D24402" w:rsidRDefault="001A4027" w:rsidP="001A40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402">
        <w:rPr>
          <w:rFonts w:ascii="Times New Roman" w:hAnsi="Times New Roman" w:cs="Times New Roman"/>
          <w:b/>
          <w:sz w:val="24"/>
          <w:szCs w:val="24"/>
        </w:rPr>
        <w:t>Воспитатель Щербина Е.А.</w:t>
      </w:r>
    </w:p>
    <w:p w:rsidR="001A4027" w:rsidRDefault="001A4027" w:rsidP="001A4027">
      <w:pPr>
        <w:jc w:val="both"/>
        <w:rPr>
          <w:rFonts w:ascii="Times New Roman" w:hAnsi="Times New Roman" w:cs="Times New Roman"/>
          <w:sz w:val="28"/>
          <w:szCs w:val="28"/>
        </w:rPr>
      </w:pPr>
      <w:r w:rsidRPr="001A4027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обогащение словарного запаса, дифференциация сходных понятий.</w:t>
      </w:r>
    </w:p>
    <w:p w:rsidR="001A4027" w:rsidRPr="00603FA6" w:rsidRDefault="001A4027" w:rsidP="001A402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3FA6">
        <w:rPr>
          <w:b/>
          <w:bCs/>
          <w:sz w:val="28"/>
          <w:szCs w:val="28"/>
        </w:rPr>
        <w:t>Дидактическое обеспечение занятия:</w:t>
      </w:r>
    </w:p>
    <w:p w:rsidR="001A4027" w:rsidRPr="001A4027" w:rsidRDefault="001A4027" w:rsidP="00073D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603FA6">
        <w:rPr>
          <w:sz w:val="28"/>
          <w:szCs w:val="28"/>
          <w:bdr w:val="none" w:sz="0" w:space="0" w:color="auto" w:frame="1"/>
        </w:rPr>
        <w:t>– р</w:t>
      </w:r>
      <w:r w:rsidRPr="00073DD9">
        <w:rPr>
          <w:sz w:val="28"/>
          <w:szCs w:val="28"/>
          <w:bdr w:val="none" w:sz="0" w:space="0" w:color="auto" w:frame="1"/>
        </w:rPr>
        <w:t xml:space="preserve">аздаточный материал: </w:t>
      </w:r>
      <w:r w:rsidR="00073DD9" w:rsidRPr="00073DD9">
        <w:rPr>
          <w:sz w:val="28"/>
          <w:szCs w:val="28"/>
          <w:bdr w:val="none" w:sz="0" w:space="0" w:color="auto" w:frame="1"/>
        </w:rPr>
        <w:t>картинки сада и огорода, набор карточек с изображением фруктов и овощей.</w:t>
      </w:r>
    </w:p>
    <w:p w:rsidR="001A4027" w:rsidRDefault="001A4027" w:rsidP="001A4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027" w:rsidRPr="00D24402" w:rsidRDefault="001A4027" w:rsidP="001A40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402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1A4027" w:rsidRDefault="001A4027" w:rsidP="001A40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игры воспитатель напоминает детям, какие растения мы называем фруктами, а какие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вощами. Для фруктов выбирается картинка «Сад», а для овощей – «Огород». Эти картинки выкладываются на разных краях стола. Предметные картинки, изображающие фрукты и овощи, лежат на столе стопкой изображениями вниз. По очереди дети берут из стопки по одной картинке, называют её, а также объясняют, к </w:t>
      </w:r>
      <w:r w:rsidR="00073DD9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группе она относится. Объяснение должно быть полным: «Помидор – это овощ, потому что он растёт на огороде». Если ответ неправильный, картинка возвращается на место, а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назвал картинку и отнёс её к нужному понятию, он забирает её себе. Игра заканчивается после того, как все картинки будут находиться у детей. Выигрывает тот, у кого окажется больше картинок. Но при этом – важно похвалить всех участников!</w:t>
      </w:r>
    </w:p>
    <w:p w:rsidR="00D24402" w:rsidRPr="00D24402" w:rsidRDefault="00D24402" w:rsidP="00D2440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D7C96D" wp14:editId="6B573868">
            <wp:simplePos x="0" y="0"/>
            <wp:positionH relativeFrom="column">
              <wp:posOffset>929640</wp:posOffset>
            </wp:positionH>
            <wp:positionV relativeFrom="paragraph">
              <wp:posOffset>742315</wp:posOffset>
            </wp:positionV>
            <wp:extent cx="4229100" cy="3178175"/>
            <wp:effectExtent l="0" t="0" r="0" b="3175"/>
            <wp:wrapNone/>
            <wp:docPr id="1" name="Рисунок 1" descr="C:\Users\anna6\Desktop\d29f57aa8d10fe0ca06d21549d709ef7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d29f57aa8d10fe0ca06d21549d709ef72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027" w:rsidRPr="00D24402">
        <w:rPr>
          <w:rFonts w:ascii="Times New Roman" w:hAnsi="Times New Roman" w:cs="Times New Roman"/>
          <w:sz w:val="28"/>
          <w:szCs w:val="28"/>
        </w:rPr>
        <w:t>Игра «Фрукты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027" w:rsidRPr="00D24402">
        <w:rPr>
          <w:rFonts w:ascii="Times New Roman" w:hAnsi="Times New Roman" w:cs="Times New Roman"/>
          <w:sz w:val="28"/>
          <w:szCs w:val="28"/>
        </w:rPr>
        <w:t>- ягоды» проводится так же, только перед игрой уточняются данные понятия и выбираются другие картинки-символы: дерево для фруктов и кустики для ягод.</w:t>
      </w:r>
      <w:bookmarkStart w:id="0" w:name="_GoBack"/>
      <w:bookmarkEnd w:id="0"/>
    </w:p>
    <w:p w:rsidR="00D24402" w:rsidRDefault="00D24402" w:rsidP="00D24402">
      <w:pPr>
        <w:rPr>
          <w:rFonts w:ascii="Times New Roman" w:hAnsi="Times New Roman" w:cs="Times New Roman"/>
          <w:sz w:val="28"/>
          <w:szCs w:val="28"/>
        </w:rPr>
      </w:pPr>
    </w:p>
    <w:p w:rsidR="001A4027" w:rsidRPr="00D24402" w:rsidRDefault="001A4027" w:rsidP="00D24402">
      <w:pPr>
        <w:rPr>
          <w:rFonts w:ascii="Times New Roman" w:hAnsi="Times New Roman" w:cs="Times New Roman"/>
          <w:sz w:val="28"/>
          <w:szCs w:val="28"/>
        </w:rPr>
      </w:pPr>
    </w:p>
    <w:sectPr w:rsidR="001A4027" w:rsidRPr="00D2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5B2B"/>
    <w:multiLevelType w:val="hybridMultilevel"/>
    <w:tmpl w:val="6DEED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05"/>
    <w:rsid w:val="00073DD9"/>
    <w:rsid w:val="001537DC"/>
    <w:rsid w:val="001A4027"/>
    <w:rsid w:val="00700905"/>
    <w:rsid w:val="00D2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4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4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3</cp:revision>
  <dcterms:created xsi:type="dcterms:W3CDTF">2024-10-05T13:53:00Z</dcterms:created>
  <dcterms:modified xsi:type="dcterms:W3CDTF">2024-10-05T14:09:00Z</dcterms:modified>
</cp:coreProperties>
</file>