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44BC7" w:rsidRPr="00CC76F1" w:rsidRDefault="00544BC7" w:rsidP="000C3BE8">
      <w:pPr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CC76F1">
        <w:rPr>
          <w:rFonts w:ascii="Times New Roman" w:eastAsia="Times New Roman CYR" w:hAnsi="Times New Roman" w:cs="Times New Roman"/>
          <w:color w:val="4F81BD" w:themeColor="accent1"/>
          <w:sz w:val="28"/>
          <w:szCs w:val="28"/>
        </w:rPr>
        <w:t xml:space="preserve">Муниципальное автономное дошкольное образовательное учреждение детский сад № 1 </w:t>
      </w:r>
      <w:r w:rsidRPr="00CC76F1">
        <w:rPr>
          <w:rFonts w:ascii="Times New Roman" w:hAnsi="Times New Roman" w:cs="Times New Roman"/>
          <w:color w:val="4F81BD" w:themeColor="accent1"/>
          <w:sz w:val="28"/>
          <w:szCs w:val="28"/>
        </w:rPr>
        <w:t>«</w:t>
      </w:r>
      <w:r w:rsidRPr="00CC76F1">
        <w:rPr>
          <w:rFonts w:ascii="Times New Roman" w:eastAsia="Times New Roman CYR" w:hAnsi="Times New Roman" w:cs="Times New Roman"/>
          <w:color w:val="4F81BD" w:themeColor="accent1"/>
          <w:sz w:val="28"/>
          <w:szCs w:val="28"/>
        </w:rPr>
        <w:t>Сказка</w:t>
      </w:r>
      <w:r w:rsidRPr="00CC76F1">
        <w:rPr>
          <w:rFonts w:ascii="Times New Roman" w:hAnsi="Times New Roman" w:cs="Times New Roman"/>
          <w:color w:val="4F81BD" w:themeColor="accent1"/>
          <w:sz w:val="28"/>
          <w:szCs w:val="28"/>
        </w:rPr>
        <w:t>»</w:t>
      </w:r>
    </w:p>
    <w:p w:rsidR="00544BC7" w:rsidRPr="00CC76F1" w:rsidRDefault="00544BC7" w:rsidP="00544BC7">
      <w:pPr>
        <w:spacing w:after="0" w:line="240" w:lineRule="auto"/>
        <w:jc w:val="center"/>
        <w:rPr>
          <w:rFonts w:ascii="Times New Roman" w:hAnsi="Times New Roman" w:cs="Times New Roman"/>
          <w:color w:val="4F81BD" w:themeColor="accent1"/>
          <w:sz w:val="36"/>
          <w:szCs w:val="36"/>
        </w:rPr>
      </w:pPr>
    </w:p>
    <w:p w:rsidR="00544BC7" w:rsidRPr="00CC76F1" w:rsidRDefault="00544BC7" w:rsidP="00544BC7">
      <w:pPr>
        <w:spacing w:after="0" w:line="240" w:lineRule="auto"/>
        <w:jc w:val="center"/>
        <w:rPr>
          <w:rFonts w:ascii="Times New Roman" w:hAnsi="Times New Roman" w:cs="Times New Roman"/>
          <w:color w:val="4F81BD" w:themeColor="accent1"/>
          <w:sz w:val="36"/>
          <w:szCs w:val="36"/>
        </w:rPr>
      </w:pPr>
    </w:p>
    <w:p w:rsidR="00AC3CC8" w:rsidRPr="00CC76F1" w:rsidRDefault="00AC3CC8" w:rsidP="00AC3CC8">
      <w:pPr>
        <w:spacing w:after="0" w:line="240" w:lineRule="auto"/>
        <w:jc w:val="center"/>
        <w:rPr>
          <w:rFonts w:ascii="Times New Roman" w:hAnsi="Times New Roman" w:cs="Times New Roman"/>
          <w:color w:val="4F81BD" w:themeColor="accent1"/>
          <w:sz w:val="36"/>
          <w:szCs w:val="36"/>
        </w:rPr>
      </w:pPr>
    </w:p>
    <w:p w:rsidR="00544BC7" w:rsidRPr="00CC76F1" w:rsidRDefault="00544BC7" w:rsidP="00AC3CC8">
      <w:pPr>
        <w:spacing w:after="0" w:line="240" w:lineRule="auto"/>
        <w:rPr>
          <w:rFonts w:ascii="Times New Roman" w:hAnsi="Times New Roman" w:cs="Times New Roman"/>
          <w:color w:val="4F81BD" w:themeColor="accent1"/>
          <w:sz w:val="36"/>
          <w:szCs w:val="36"/>
        </w:rPr>
      </w:pPr>
    </w:p>
    <w:p w:rsidR="00544BC7" w:rsidRPr="00CC76F1" w:rsidRDefault="00544BC7" w:rsidP="00544BC7">
      <w:pPr>
        <w:spacing w:after="0" w:line="240" w:lineRule="auto"/>
        <w:jc w:val="center"/>
        <w:rPr>
          <w:rFonts w:ascii="Times New Roman" w:hAnsi="Times New Roman" w:cs="Times New Roman"/>
          <w:color w:val="4F81BD" w:themeColor="accent1"/>
          <w:sz w:val="36"/>
          <w:szCs w:val="36"/>
        </w:rPr>
      </w:pPr>
    </w:p>
    <w:p w:rsidR="005119BF" w:rsidRPr="00CC76F1" w:rsidRDefault="00544BC7" w:rsidP="00544BC7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48"/>
          <w:szCs w:val="48"/>
        </w:rPr>
      </w:pPr>
      <w:r w:rsidRPr="00CC76F1">
        <w:rPr>
          <w:rFonts w:ascii="Times New Roman" w:hAnsi="Times New Roman" w:cs="Times New Roman"/>
          <w:b/>
          <w:color w:val="4F81BD" w:themeColor="accent1"/>
          <w:sz w:val="48"/>
          <w:szCs w:val="48"/>
        </w:rPr>
        <w:t>Методическая разработка</w:t>
      </w:r>
    </w:p>
    <w:p w:rsidR="00544BC7" w:rsidRPr="00CC76F1" w:rsidRDefault="0078290B" w:rsidP="00544BC7">
      <w:pPr>
        <w:spacing w:after="0"/>
        <w:rPr>
          <w:rFonts w:ascii="Times New Roman" w:hAnsi="Times New Roman" w:cs="Times New Roman"/>
          <w:b/>
          <w:color w:val="4F81BD" w:themeColor="accent1"/>
          <w:sz w:val="48"/>
          <w:szCs w:val="48"/>
        </w:rPr>
      </w:pPr>
      <w:r w:rsidRPr="00CC76F1">
        <w:rPr>
          <w:rFonts w:ascii="Times New Roman" w:hAnsi="Times New Roman" w:cs="Times New Roman"/>
          <w:b/>
          <w:color w:val="4F81BD" w:themeColor="accent1"/>
          <w:sz w:val="48"/>
          <w:szCs w:val="48"/>
        </w:rPr>
        <w:t>д</w:t>
      </w:r>
      <w:r w:rsidR="00B31415" w:rsidRPr="00CC76F1">
        <w:rPr>
          <w:rFonts w:ascii="Times New Roman" w:hAnsi="Times New Roman" w:cs="Times New Roman"/>
          <w:b/>
          <w:color w:val="4F81BD" w:themeColor="accent1"/>
          <w:sz w:val="48"/>
          <w:szCs w:val="48"/>
        </w:rPr>
        <w:t>идактическое пособие «</w:t>
      </w:r>
      <w:proofErr w:type="spellStart"/>
      <w:r w:rsidR="00B31415" w:rsidRPr="00CC76F1">
        <w:rPr>
          <w:rFonts w:ascii="Times New Roman" w:hAnsi="Times New Roman" w:cs="Times New Roman"/>
          <w:b/>
          <w:color w:val="4F81BD" w:themeColor="accent1"/>
          <w:sz w:val="48"/>
          <w:szCs w:val="48"/>
        </w:rPr>
        <w:t>Логокуб</w:t>
      </w:r>
      <w:proofErr w:type="spellEnd"/>
      <w:r w:rsidR="00B31415" w:rsidRPr="00CC76F1">
        <w:rPr>
          <w:rFonts w:ascii="Times New Roman" w:hAnsi="Times New Roman" w:cs="Times New Roman"/>
          <w:b/>
          <w:color w:val="4F81BD" w:themeColor="accent1"/>
          <w:sz w:val="48"/>
          <w:szCs w:val="48"/>
        </w:rPr>
        <w:t>» для детей старшего дошкольного возраста.</w:t>
      </w:r>
    </w:p>
    <w:p w:rsidR="00B31415" w:rsidRDefault="00B31415" w:rsidP="00544BC7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B31415" w:rsidRDefault="0078290B" w:rsidP="00544BC7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 w:rsidRPr="007F30F6">
        <w:rPr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198120</wp:posOffset>
            </wp:positionV>
            <wp:extent cx="2599055" cy="2244725"/>
            <wp:effectExtent l="0" t="171450" r="0" b="155575"/>
            <wp:wrapSquare wrapText="bothSides"/>
            <wp:docPr id="3" name="Рисунок 3" descr="C:\Users\User\Downloads\IMG_20231121_104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31121_1043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99055" cy="224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1415" w:rsidRPr="007F30F6">
        <w:rPr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602935" cy="2304915"/>
            <wp:effectExtent l="0" t="152400" r="0" b="133985"/>
            <wp:docPr id="1" name="Рисунок 1" descr="C:\Users\User\Downloads\IMG_20231122_155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1122_1557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15610" cy="2316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415" w:rsidRDefault="00B31415" w:rsidP="00544BC7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B31415" w:rsidRDefault="00B31415" w:rsidP="00544BC7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544BC7" w:rsidRPr="00CC76F1" w:rsidRDefault="00544BC7" w:rsidP="00544BC7">
      <w:pPr>
        <w:spacing w:after="0"/>
        <w:rPr>
          <w:rFonts w:ascii="Times New Roman" w:hAnsi="Times New Roman" w:cs="Times New Roman"/>
          <w:color w:val="4F81BD" w:themeColor="accent1"/>
          <w:sz w:val="32"/>
          <w:szCs w:val="32"/>
        </w:rPr>
      </w:pPr>
      <w:r w:rsidRPr="00CC76F1">
        <w:rPr>
          <w:rFonts w:ascii="Times New Roman" w:hAnsi="Times New Roman" w:cs="Times New Roman"/>
          <w:color w:val="4F81BD" w:themeColor="accent1"/>
          <w:sz w:val="32"/>
          <w:szCs w:val="32"/>
        </w:rPr>
        <w:t xml:space="preserve">                                                      </w:t>
      </w:r>
      <w:r w:rsidR="00B31415" w:rsidRPr="00CC76F1">
        <w:rPr>
          <w:rFonts w:ascii="Times New Roman" w:hAnsi="Times New Roman" w:cs="Times New Roman"/>
          <w:color w:val="4F81BD" w:themeColor="accent1"/>
          <w:sz w:val="32"/>
          <w:szCs w:val="32"/>
        </w:rPr>
        <w:t xml:space="preserve">                      </w:t>
      </w:r>
      <w:r w:rsidRPr="00CC76F1">
        <w:rPr>
          <w:rFonts w:ascii="Times New Roman" w:hAnsi="Times New Roman" w:cs="Times New Roman"/>
          <w:color w:val="4F81BD" w:themeColor="accent1"/>
          <w:sz w:val="32"/>
          <w:szCs w:val="32"/>
        </w:rPr>
        <w:t xml:space="preserve"> Автор: </w:t>
      </w:r>
    </w:p>
    <w:p w:rsidR="00544BC7" w:rsidRPr="00CC76F1" w:rsidRDefault="00544BC7" w:rsidP="00544BC7">
      <w:pPr>
        <w:spacing w:after="0"/>
        <w:rPr>
          <w:rFonts w:ascii="Times New Roman" w:hAnsi="Times New Roman" w:cs="Times New Roman"/>
          <w:color w:val="4F81BD" w:themeColor="accent1"/>
          <w:sz w:val="32"/>
          <w:szCs w:val="32"/>
        </w:rPr>
      </w:pPr>
      <w:r w:rsidRPr="00CC76F1">
        <w:rPr>
          <w:rFonts w:ascii="Times New Roman" w:hAnsi="Times New Roman" w:cs="Times New Roman"/>
          <w:color w:val="4F81BD" w:themeColor="accent1"/>
          <w:sz w:val="32"/>
          <w:szCs w:val="32"/>
        </w:rPr>
        <w:t xml:space="preserve">                                      </w:t>
      </w:r>
      <w:r w:rsidR="00B31415" w:rsidRPr="00CC76F1">
        <w:rPr>
          <w:rFonts w:ascii="Times New Roman" w:hAnsi="Times New Roman" w:cs="Times New Roman"/>
          <w:color w:val="4F81BD" w:themeColor="accent1"/>
          <w:sz w:val="32"/>
          <w:szCs w:val="32"/>
        </w:rPr>
        <w:t xml:space="preserve">                        </w:t>
      </w:r>
      <w:r w:rsidRPr="00CC76F1">
        <w:rPr>
          <w:rFonts w:ascii="Times New Roman" w:hAnsi="Times New Roman" w:cs="Times New Roman"/>
          <w:color w:val="4F81BD" w:themeColor="accent1"/>
          <w:sz w:val="32"/>
          <w:szCs w:val="32"/>
        </w:rPr>
        <w:t xml:space="preserve"> Воспитатель МАДОУ №1 </w:t>
      </w:r>
    </w:p>
    <w:p w:rsidR="00544BC7" w:rsidRPr="00CC76F1" w:rsidRDefault="00544BC7" w:rsidP="00544BC7">
      <w:pPr>
        <w:spacing w:after="0"/>
        <w:rPr>
          <w:rFonts w:ascii="Times New Roman" w:hAnsi="Times New Roman" w:cs="Times New Roman"/>
          <w:color w:val="4F81BD" w:themeColor="accent1"/>
          <w:sz w:val="32"/>
          <w:szCs w:val="32"/>
        </w:rPr>
      </w:pPr>
      <w:r w:rsidRPr="00CC76F1">
        <w:rPr>
          <w:rFonts w:ascii="Times New Roman" w:hAnsi="Times New Roman" w:cs="Times New Roman"/>
          <w:color w:val="4F81BD" w:themeColor="accent1"/>
          <w:sz w:val="32"/>
          <w:szCs w:val="32"/>
        </w:rPr>
        <w:t xml:space="preserve">                                   </w:t>
      </w:r>
      <w:r w:rsidR="00B31415" w:rsidRPr="00CC76F1">
        <w:rPr>
          <w:rFonts w:ascii="Times New Roman" w:hAnsi="Times New Roman" w:cs="Times New Roman"/>
          <w:color w:val="4F81BD" w:themeColor="accent1"/>
          <w:sz w:val="32"/>
          <w:szCs w:val="32"/>
        </w:rPr>
        <w:t xml:space="preserve">                        </w:t>
      </w:r>
      <w:r w:rsidRPr="00CC76F1">
        <w:rPr>
          <w:rFonts w:ascii="Times New Roman" w:hAnsi="Times New Roman" w:cs="Times New Roman"/>
          <w:color w:val="4F81BD" w:themeColor="accent1"/>
          <w:sz w:val="32"/>
          <w:szCs w:val="32"/>
        </w:rPr>
        <w:t xml:space="preserve">    </w:t>
      </w:r>
      <w:proofErr w:type="spellStart"/>
      <w:r w:rsidR="00B31415" w:rsidRPr="00CC76F1">
        <w:rPr>
          <w:rFonts w:ascii="Times New Roman" w:hAnsi="Times New Roman" w:cs="Times New Roman"/>
          <w:color w:val="4F81BD" w:themeColor="accent1"/>
          <w:sz w:val="32"/>
          <w:szCs w:val="32"/>
        </w:rPr>
        <w:t>Кошман</w:t>
      </w:r>
      <w:proofErr w:type="spellEnd"/>
      <w:r w:rsidR="00B31415" w:rsidRPr="00CC76F1">
        <w:rPr>
          <w:rFonts w:ascii="Times New Roman" w:hAnsi="Times New Roman" w:cs="Times New Roman"/>
          <w:color w:val="4F81BD" w:themeColor="accent1"/>
          <w:sz w:val="32"/>
          <w:szCs w:val="32"/>
        </w:rPr>
        <w:t xml:space="preserve"> Наталья Анатольевна</w:t>
      </w:r>
    </w:p>
    <w:p w:rsidR="00AC3CC8" w:rsidRPr="00CC76F1" w:rsidRDefault="00AC3CC8" w:rsidP="00544BC7">
      <w:pPr>
        <w:spacing w:after="0"/>
        <w:rPr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AC3CC8" w:rsidRPr="00CC76F1" w:rsidRDefault="00AC3CC8" w:rsidP="00544BC7">
      <w:pPr>
        <w:spacing w:after="0"/>
        <w:rPr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AC3CC8" w:rsidRPr="00CC76F1" w:rsidRDefault="00AC3CC8" w:rsidP="00544BC7">
      <w:pPr>
        <w:spacing w:after="0"/>
        <w:rPr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53576D" w:rsidRPr="00CC76F1" w:rsidRDefault="0053576D" w:rsidP="00544BC7">
      <w:pPr>
        <w:spacing w:after="0"/>
        <w:rPr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53576D" w:rsidRPr="00CC76F1" w:rsidRDefault="0053576D" w:rsidP="00544BC7">
      <w:pPr>
        <w:spacing w:after="0"/>
        <w:rPr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544BC7" w:rsidRPr="00CC76F1" w:rsidRDefault="000C3BE8" w:rsidP="00544BC7">
      <w:pPr>
        <w:spacing w:after="0"/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CC76F1">
        <w:rPr>
          <w:rFonts w:ascii="Times New Roman" w:hAnsi="Times New Roman" w:cs="Times New Roman"/>
          <w:color w:val="4F81BD" w:themeColor="accent1"/>
          <w:sz w:val="28"/>
          <w:szCs w:val="28"/>
        </w:rPr>
        <w:t>г</w:t>
      </w:r>
      <w:r w:rsidR="00544BC7" w:rsidRPr="00CC76F1">
        <w:rPr>
          <w:rFonts w:ascii="Times New Roman" w:hAnsi="Times New Roman" w:cs="Times New Roman"/>
          <w:color w:val="4F81BD" w:themeColor="accent1"/>
          <w:sz w:val="28"/>
          <w:szCs w:val="28"/>
        </w:rPr>
        <w:t>. Приморско-Ахтарск</w:t>
      </w:r>
    </w:p>
    <w:p w:rsidR="00544BC7" w:rsidRPr="00CC76F1" w:rsidRDefault="00CC76F1" w:rsidP="00AC3CC8">
      <w:pPr>
        <w:spacing w:after="0"/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CC76F1">
        <w:rPr>
          <w:rFonts w:ascii="Times New Roman" w:hAnsi="Times New Roman" w:cs="Times New Roman"/>
          <w:color w:val="4F81BD" w:themeColor="accent1"/>
          <w:sz w:val="28"/>
          <w:szCs w:val="28"/>
        </w:rPr>
        <w:t>2025</w:t>
      </w:r>
      <w:r w:rsidR="00544BC7" w:rsidRPr="00CC76F1">
        <w:rPr>
          <w:rFonts w:ascii="Times New Roman" w:hAnsi="Times New Roman" w:cs="Times New Roman"/>
          <w:color w:val="4F81BD" w:themeColor="accent1"/>
          <w:sz w:val="28"/>
          <w:szCs w:val="28"/>
        </w:rPr>
        <w:t>г</w:t>
      </w:r>
      <w:r w:rsidR="000C3BE8" w:rsidRPr="00CC76F1">
        <w:rPr>
          <w:rFonts w:ascii="Times New Roman" w:hAnsi="Times New Roman" w:cs="Times New Roman"/>
          <w:color w:val="4F81BD" w:themeColor="accent1"/>
          <w:sz w:val="28"/>
          <w:szCs w:val="28"/>
        </w:rPr>
        <w:t>.</w:t>
      </w:r>
    </w:p>
    <w:p w:rsidR="00D609F2" w:rsidRDefault="00D609F2" w:rsidP="00AC3C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1415" w:rsidRPr="00AC3CC8" w:rsidRDefault="00B31415" w:rsidP="00AC3C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4BC7" w:rsidRPr="002F2CCF" w:rsidRDefault="00544BC7" w:rsidP="0078290B">
      <w:pPr>
        <w:pStyle w:val="a3"/>
        <w:jc w:val="both"/>
        <w:rPr>
          <w:color w:val="111111"/>
          <w:sz w:val="28"/>
          <w:szCs w:val="28"/>
          <w:shd w:val="clear" w:color="auto" w:fill="FFFFFF"/>
        </w:rPr>
      </w:pPr>
      <w:r w:rsidRPr="002F2CCF">
        <w:rPr>
          <w:sz w:val="28"/>
          <w:szCs w:val="28"/>
          <w:shd w:val="clear" w:color="auto" w:fill="FFFFFF"/>
        </w:rPr>
        <w:t xml:space="preserve">В разработке представлено </w:t>
      </w:r>
      <w:r w:rsidR="00B31415">
        <w:rPr>
          <w:sz w:val="28"/>
          <w:szCs w:val="28"/>
          <w:shd w:val="clear" w:color="auto" w:fill="FFFFFF"/>
        </w:rPr>
        <w:t xml:space="preserve">дидактическое пособие, </w:t>
      </w:r>
      <w:r w:rsidRPr="002F2CCF">
        <w:rPr>
          <w:sz w:val="28"/>
          <w:szCs w:val="28"/>
          <w:shd w:val="clear" w:color="auto" w:fill="FFFFFF"/>
        </w:rPr>
        <w:t xml:space="preserve">направленное </w:t>
      </w:r>
      <w:r w:rsidR="00B15056" w:rsidRPr="000068D4">
        <w:rPr>
          <w:sz w:val="28"/>
          <w:szCs w:val="28"/>
        </w:rPr>
        <w:t xml:space="preserve">на </w:t>
      </w:r>
      <w:r w:rsidR="00B31415">
        <w:rPr>
          <w:sz w:val="28"/>
          <w:szCs w:val="28"/>
        </w:rPr>
        <w:t xml:space="preserve">речевое </w:t>
      </w:r>
      <w:r w:rsidR="00B15056">
        <w:rPr>
          <w:sz w:val="28"/>
          <w:szCs w:val="28"/>
        </w:rPr>
        <w:t>развитие детей</w:t>
      </w:r>
      <w:r w:rsidR="00B31415">
        <w:rPr>
          <w:sz w:val="28"/>
          <w:szCs w:val="28"/>
        </w:rPr>
        <w:t xml:space="preserve"> старшего</w:t>
      </w:r>
      <w:r w:rsidR="00B15056">
        <w:rPr>
          <w:sz w:val="28"/>
          <w:szCs w:val="28"/>
        </w:rPr>
        <w:t xml:space="preserve"> </w:t>
      </w:r>
      <w:r w:rsidR="00B15056" w:rsidRPr="000068D4">
        <w:rPr>
          <w:sz w:val="28"/>
          <w:szCs w:val="28"/>
        </w:rPr>
        <w:t xml:space="preserve">дошкольного возраста, к формированию </w:t>
      </w:r>
      <w:r w:rsidR="00B15056">
        <w:rPr>
          <w:sz w:val="28"/>
          <w:szCs w:val="28"/>
        </w:rPr>
        <w:t>занятий</w:t>
      </w:r>
      <w:r w:rsidR="00B15056" w:rsidRPr="00706DE4">
        <w:rPr>
          <w:sz w:val="28"/>
          <w:szCs w:val="28"/>
        </w:rPr>
        <w:t xml:space="preserve"> в интересной, увлекат</w:t>
      </w:r>
      <w:r w:rsidR="00B15056">
        <w:rPr>
          <w:sz w:val="28"/>
          <w:szCs w:val="28"/>
        </w:rPr>
        <w:t xml:space="preserve">ельной, игровой форме, </w:t>
      </w:r>
      <w:r w:rsidR="00B15056" w:rsidRPr="00706DE4">
        <w:rPr>
          <w:sz w:val="28"/>
          <w:szCs w:val="28"/>
        </w:rPr>
        <w:t>способствует формированию необходимых представлений</w:t>
      </w:r>
      <w:r w:rsidR="00B15056">
        <w:rPr>
          <w:sz w:val="28"/>
          <w:szCs w:val="28"/>
        </w:rPr>
        <w:t>,</w:t>
      </w:r>
      <w:r w:rsidRPr="002F2CCF">
        <w:rPr>
          <w:sz w:val="28"/>
          <w:szCs w:val="28"/>
          <w:shd w:val="clear" w:color="auto" w:fill="FFFFFF"/>
        </w:rPr>
        <w:t xml:space="preserve"> </w:t>
      </w:r>
      <w:r w:rsidR="00B15056">
        <w:rPr>
          <w:sz w:val="28"/>
          <w:szCs w:val="28"/>
          <w:shd w:val="clear" w:color="auto" w:fill="FFFFFF"/>
        </w:rPr>
        <w:t xml:space="preserve">развитие мелкой моторики, </w:t>
      </w:r>
      <w:r w:rsidR="0078290B">
        <w:rPr>
          <w:sz w:val="28"/>
          <w:szCs w:val="28"/>
          <w:shd w:val="clear" w:color="auto" w:fill="FFFFFF"/>
        </w:rPr>
        <w:t>сенсорного  восприятия детей.</w:t>
      </w:r>
    </w:p>
    <w:p w:rsidR="00544BC7" w:rsidRPr="00A34C14" w:rsidRDefault="00544BC7" w:rsidP="0078290B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4C14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Данное пособие рекомендовано</w:t>
      </w:r>
      <w:r w:rsidR="00B31415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для использования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воспитателям</w:t>
      </w:r>
      <w:r w:rsidR="00B31415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</w:t>
      </w:r>
      <w:r w:rsidRPr="00A34C14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в работе с</w:t>
      </w:r>
      <w:r w:rsidR="00B31415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детьми старшего дошкольного возраста</w:t>
      </w:r>
      <w:r w:rsidRPr="00A34C14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</w:t>
      </w:r>
      <w:r w:rsidR="00B15056" w:rsidRPr="00B15056">
        <w:rPr>
          <w:rFonts w:ascii="Times New Roman" w:hAnsi="Times New Roman" w:cs="Times New Roman"/>
          <w:sz w:val="28"/>
          <w:szCs w:val="28"/>
        </w:rPr>
        <w:t>Дидактическое пособие</w:t>
      </w:r>
      <w:r w:rsidR="00B15056">
        <w:rPr>
          <w:sz w:val="28"/>
          <w:szCs w:val="28"/>
        </w:rPr>
        <w:t xml:space="preserve"> </w:t>
      </w:r>
      <w:r w:rsidRPr="00A34C1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быть использован во время образовательной деятельности или в свободное время детей, как элемент игры воспитателями, психологами и логопедами.</w:t>
      </w:r>
    </w:p>
    <w:p w:rsidR="00544BC7" w:rsidRPr="00A34C14" w:rsidRDefault="00544BC7" w:rsidP="00544BC7">
      <w:pPr>
        <w:pStyle w:val="c1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Style w:val="c0"/>
          <w:color w:val="000000"/>
          <w:sz w:val="28"/>
          <w:szCs w:val="28"/>
          <w:shd w:val="clear" w:color="auto" w:fill="FFFFFF"/>
        </w:rPr>
      </w:pPr>
    </w:p>
    <w:p w:rsidR="00544BC7" w:rsidRDefault="00544BC7" w:rsidP="00544BC7">
      <w:pPr>
        <w:pStyle w:val="c38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544BC7" w:rsidRDefault="00544BC7" w:rsidP="00B31415">
      <w:pPr>
        <w:pStyle w:val="c38"/>
        <w:shd w:val="clear" w:color="auto" w:fill="FFFFFF"/>
        <w:spacing w:before="0" w:beforeAutospacing="0" w:after="0" w:afterAutospacing="0"/>
        <w:ind w:firstLine="708"/>
        <w:jc w:val="right"/>
        <w:rPr>
          <w:rStyle w:val="c1"/>
          <w:color w:val="111111"/>
          <w:shd w:val="clear" w:color="auto" w:fill="FFFFFF"/>
        </w:rPr>
      </w:pPr>
      <w:r>
        <w:rPr>
          <w:rStyle w:val="c1"/>
          <w:color w:val="111111"/>
          <w:sz w:val="28"/>
          <w:szCs w:val="28"/>
          <w:shd w:val="clear" w:color="auto" w:fill="FFFFFF"/>
        </w:rPr>
        <w:t>Автор и разработчик:</w:t>
      </w:r>
    </w:p>
    <w:p w:rsidR="00544BC7" w:rsidRDefault="00544BC7" w:rsidP="00B31415">
      <w:pPr>
        <w:pStyle w:val="c38"/>
        <w:shd w:val="clear" w:color="auto" w:fill="FFFFFF"/>
        <w:spacing w:before="0" w:beforeAutospacing="0" w:after="0" w:afterAutospacing="0"/>
        <w:ind w:firstLine="708"/>
        <w:jc w:val="right"/>
        <w:rPr>
          <w:rStyle w:val="c1"/>
          <w:color w:val="111111"/>
          <w:sz w:val="28"/>
          <w:szCs w:val="28"/>
          <w:shd w:val="clear" w:color="auto" w:fill="FFFFFF"/>
        </w:rPr>
      </w:pPr>
    </w:p>
    <w:p w:rsidR="00544BC7" w:rsidRDefault="00B31415" w:rsidP="00B31415">
      <w:pPr>
        <w:pStyle w:val="c38"/>
        <w:shd w:val="clear" w:color="auto" w:fill="FFFFFF"/>
        <w:spacing w:before="0" w:beforeAutospacing="0" w:after="0" w:afterAutospacing="0"/>
        <w:ind w:firstLine="708"/>
        <w:jc w:val="right"/>
        <w:rPr>
          <w:rStyle w:val="c1"/>
          <w:color w:val="111111"/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</w:rPr>
        <w:t>Кошман</w:t>
      </w:r>
      <w:proofErr w:type="spellEnd"/>
      <w:r>
        <w:rPr>
          <w:sz w:val="28"/>
          <w:szCs w:val="28"/>
        </w:rPr>
        <w:t xml:space="preserve"> Н.А.</w:t>
      </w:r>
      <w:r w:rsidR="00B15056">
        <w:rPr>
          <w:sz w:val="28"/>
          <w:szCs w:val="28"/>
        </w:rPr>
        <w:t xml:space="preserve"> - воспитатель</w:t>
      </w:r>
      <w:r w:rsidR="00544BC7">
        <w:rPr>
          <w:sz w:val="28"/>
          <w:szCs w:val="28"/>
        </w:rPr>
        <w:t xml:space="preserve"> МАДОУ №1</w:t>
      </w:r>
    </w:p>
    <w:p w:rsidR="00544BC7" w:rsidRDefault="00544BC7" w:rsidP="00544BC7">
      <w:pPr>
        <w:pStyle w:val="c38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  <w:shd w:val="clear" w:color="auto" w:fill="FFFFFF"/>
        </w:rPr>
      </w:pPr>
    </w:p>
    <w:p w:rsidR="00B15056" w:rsidRDefault="00B15056" w:rsidP="00544BC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15056" w:rsidRPr="00B15056" w:rsidRDefault="00B15056" w:rsidP="00B15056">
      <w:pPr>
        <w:rPr>
          <w:rFonts w:ascii="Times New Roman" w:hAnsi="Times New Roman" w:cs="Times New Roman"/>
          <w:sz w:val="32"/>
          <w:szCs w:val="32"/>
        </w:rPr>
      </w:pPr>
    </w:p>
    <w:p w:rsidR="00B15056" w:rsidRPr="00B15056" w:rsidRDefault="00B15056" w:rsidP="00B15056">
      <w:pPr>
        <w:rPr>
          <w:rFonts w:ascii="Times New Roman" w:hAnsi="Times New Roman" w:cs="Times New Roman"/>
          <w:sz w:val="32"/>
          <w:szCs w:val="32"/>
        </w:rPr>
      </w:pPr>
    </w:p>
    <w:p w:rsidR="00B15056" w:rsidRPr="00B15056" w:rsidRDefault="00B15056" w:rsidP="00B15056">
      <w:pPr>
        <w:rPr>
          <w:rFonts w:ascii="Times New Roman" w:hAnsi="Times New Roman" w:cs="Times New Roman"/>
          <w:sz w:val="32"/>
          <w:szCs w:val="32"/>
        </w:rPr>
      </w:pPr>
    </w:p>
    <w:p w:rsidR="00B15056" w:rsidRPr="00B15056" w:rsidRDefault="00B15056" w:rsidP="00B15056">
      <w:pPr>
        <w:rPr>
          <w:rFonts w:ascii="Times New Roman" w:hAnsi="Times New Roman" w:cs="Times New Roman"/>
          <w:sz w:val="32"/>
          <w:szCs w:val="32"/>
        </w:rPr>
      </w:pPr>
    </w:p>
    <w:p w:rsidR="00B15056" w:rsidRPr="00B15056" w:rsidRDefault="00B15056" w:rsidP="00B15056">
      <w:pPr>
        <w:rPr>
          <w:rFonts w:ascii="Times New Roman" w:hAnsi="Times New Roman" w:cs="Times New Roman"/>
          <w:sz w:val="32"/>
          <w:szCs w:val="32"/>
        </w:rPr>
      </w:pPr>
    </w:p>
    <w:p w:rsidR="00B15056" w:rsidRPr="00B15056" w:rsidRDefault="00B15056" w:rsidP="00B15056">
      <w:pPr>
        <w:rPr>
          <w:rFonts w:ascii="Times New Roman" w:hAnsi="Times New Roman" w:cs="Times New Roman"/>
          <w:sz w:val="32"/>
          <w:szCs w:val="32"/>
        </w:rPr>
      </w:pPr>
    </w:p>
    <w:p w:rsidR="00B15056" w:rsidRPr="00B15056" w:rsidRDefault="00B15056" w:rsidP="00B15056">
      <w:pPr>
        <w:rPr>
          <w:rFonts w:ascii="Times New Roman" w:hAnsi="Times New Roman" w:cs="Times New Roman"/>
          <w:sz w:val="32"/>
          <w:szCs w:val="32"/>
        </w:rPr>
      </w:pPr>
    </w:p>
    <w:p w:rsidR="00B15056" w:rsidRPr="00B15056" w:rsidRDefault="00B15056" w:rsidP="00B15056">
      <w:pPr>
        <w:rPr>
          <w:rFonts w:ascii="Times New Roman" w:hAnsi="Times New Roman" w:cs="Times New Roman"/>
          <w:sz w:val="32"/>
          <w:szCs w:val="32"/>
        </w:rPr>
      </w:pPr>
    </w:p>
    <w:p w:rsidR="00B15056" w:rsidRPr="00B15056" w:rsidRDefault="00B15056" w:rsidP="00B15056">
      <w:pPr>
        <w:rPr>
          <w:rFonts w:ascii="Times New Roman" w:hAnsi="Times New Roman" w:cs="Times New Roman"/>
          <w:sz w:val="32"/>
          <w:szCs w:val="32"/>
        </w:rPr>
      </w:pPr>
    </w:p>
    <w:p w:rsidR="00B15056" w:rsidRDefault="00B15056" w:rsidP="00B15056">
      <w:pPr>
        <w:rPr>
          <w:rFonts w:ascii="Times New Roman" w:hAnsi="Times New Roman" w:cs="Times New Roman"/>
          <w:sz w:val="32"/>
          <w:szCs w:val="32"/>
        </w:rPr>
      </w:pPr>
    </w:p>
    <w:p w:rsidR="00544BC7" w:rsidRDefault="00B15056" w:rsidP="00B15056">
      <w:pPr>
        <w:tabs>
          <w:tab w:val="left" w:pos="561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B15056" w:rsidRDefault="00B15056" w:rsidP="00B15056">
      <w:pPr>
        <w:tabs>
          <w:tab w:val="left" w:pos="5610"/>
        </w:tabs>
        <w:rPr>
          <w:rFonts w:ascii="Times New Roman" w:hAnsi="Times New Roman" w:cs="Times New Roman"/>
          <w:sz w:val="32"/>
          <w:szCs w:val="32"/>
        </w:rPr>
      </w:pPr>
    </w:p>
    <w:p w:rsidR="00B15056" w:rsidRDefault="00B15056" w:rsidP="00B15056">
      <w:pPr>
        <w:tabs>
          <w:tab w:val="left" w:pos="5610"/>
        </w:tabs>
        <w:rPr>
          <w:rFonts w:ascii="Times New Roman" w:hAnsi="Times New Roman" w:cs="Times New Roman"/>
          <w:sz w:val="32"/>
          <w:szCs w:val="32"/>
        </w:rPr>
      </w:pPr>
    </w:p>
    <w:p w:rsidR="0078290B" w:rsidRDefault="0078290B" w:rsidP="00B15056">
      <w:pPr>
        <w:tabs>
          <w:tab w:val="left" w:pos="5610"/>
        </w:tabs>
        <w:rPr>
          <w:rFonts w:ascii="Times New Roman" w:hAnsi="Times New Roman" w:cs="Times New Roman"/>
          <w:sz w:val="32"/>
          <w:szCs w:val="32"/>
        </w:rPr>
      </w:pPr>
    </w:p>
    <w:p w:rsidR="0093175B" w:rsidRDefault="0093175B" w:rsidP="00B15056">
      <w:pPr>
        <w:tabs>
          <w:tab w:val="left" w:pos="5610"/>
        </w:tabs>
        <w:rPr>
          <w:rFonts w:ascii="Times New Roman" w:hAnsi="Times New Roman" w:cs="Times New Roman"/>
          <w:sz w:val="32"/>
          <w:szCs w:val="32"/>
        </w:rPr>
      </w:pPr>
    </w:p>
    <w:p w:rsidR="00B15056" w:rsidRPr="00BB5007" w:rsidRDefault="00B15056" w:rsidP="00B15056">
      <w:pPr>
        <w:rPr>
          <w:rFonts w:ascii="Times New Roman" w:hAnsi="Times New Roman" w:cs="Times New Roman"/>
          <w:b/>
          <w:sz w:val="32"/>
        </w:rPr>
      </w:pPr>
    </w:p>
    <w:p w:rsidR="00B15056" w:rsidRPr="00BB5007" w:rsidRDefault="00B15056" w:rsidP="00B15056">
      <w:pPr>
        <w:jc w:val="center"/>
        <w:rPr>
          <w:rFonts w:ascii="Times New Roman" w:hAnsi="Times New Roman" w:cs="Times New Roman"/>
          <w:b/>
          <w:sz w:val="32"/>
        </w:rPr>
      </w:pPr>
      <w:r w:rsidRPr="00BB5007">
        <w:rPr>
          <w:rFonts w:ascii="Times New Roman" w:hAnsi="Times New Roman" w:cs="Times New Roman"/>
          <w:b/>
          <w:sz w:val="32"/>
        </w:rPr>
        <w:t>Содержание</w:t>
      </w:r>
    </w:p>
    <w:p w:rsidR="00B15056" w:rsidRDefault="00B15056" w:rsidP="00B15056">
      <w:pPr>
        <w:rPr>
          <w:rFonts w:ascii="Times New Roman" w:hAnsi="Times New Roman" w:cs="Times New Roman"/>
          <w:b/>
          <w:sz w:val="28"/>
        </w:rPr>
      </w:pPr>
    </w:p>
    <w:p w:rsidR="00B15056" w:rsidRDefault="00B15056" w:rsidP="00B15056">
      <w:pPr>
        <w:pStyle w:val="a4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Введение______________________________________ </w:t>
      </w:r>
    </w:p>
    <w:p w:rsidR="00B15056" w:rsidRDefault="00B15056" w:rsidP="00B15056">
      <w:pPr>
        <w:pStyle w:val="a4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Пояснительная записка__________________________ </w:t>
      </w:r>
    </w:p>
    <w:p w:rsidR="002D39D2" w:rsidRDefault="008B07BC" w:rsidP="00B15056">
      <w:pPr>
        <w:pStyle w:val="a4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Актуальность </w:t>
      </w:r>
      <w:r w:rsidR="002D39D2">
        <w:rPr>
          <w:rFonts w:ascii="Times New Roman" w:hAnsi="Times New Roman" w:cs="Times New Roman"/>
          <w:sz w:val="28"/>
        </w:rPr>
        <w:t>__________________________________</w:t>
      </w:r>
    </w:p>
    <w:p w:rsidR="00B15056" w:rsidRDefault="002D39D2" w:rsidP="00B15056">
      <w:pPr>
        <w:pStyle w:val="a4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 пособия, задачи</w:t>
      </w:r>
      <w:r w:rsidR="008B07BC">
        <w:rPr>
          <w:rFonts w:ascii="Times New Roman" w:hAnsi="Times New Roman" w:cs="Times New Roman"/>
          <w:sz w:val="28"/>
        </w:rPr>
        <w:t xml:space="preserve"> ___________________</w:t>
      </w:r>
      <w:r>
        <w:rPr>
          <w:rFonts w:ascii="Times New Roman" w:hAnsi="Times New Roman" w:cs="Times New Roman"/>
          <w:sz w:val="28"/>
        </w:rPr>
        <w:t>________</w:t>
      </w:r>
    </w:p>
    <w:p w:rsidR="00B15056" w:rsidRDefault="00B15056" w:rsidP="00B15056">
      <w:pPr>
        <w:pStyle w:val="a4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Приложение___________________________________ </w:t>
      </w:r>
    </w:p>
    <w:p w:rsidR="00B15056" w:rsidRDefault="00B15056" w:rsidP="00B15056">
      <w:pPr>
        <w:pStyle w:val="a4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Литература____________________________________ </w:t>
      </w:r>
    </w:p>
    <w:p w:rsidR="00B15056" w:rsidRDefault="00B15056" w:rsidP="00B15056">
      <w:pPr>
        <w:pStyle w:val="a4"/>
        <w:spacing w:line="480" w:lineRule="auto"/>
        <w:rPr>
          <w:rFonts w:ascii="Times New Roman" w:hAnsi="Times New Roman" w:cs="Times New Roman"/>
          <w:sz w:val="28"/>
        </w:rPr>
      </w:pPr>
    </w:p>
    <w:p w:rsidR="00B15056" w:rsidRDefault="00B15056" w:rsidP="00B15056">
      <w:pPr>
        <w:pStyle w:val="a4"/>
        <w:spacing w:line="480" w:lineRule="auto"/>
        <w:rPr>
          <w:rFonts w:ascii="Times New Roman" w:hAnsi="Times New Roman" w:cs="Times New Roman"/>
          <w:sz w:val="28"/>
        </w:rPr>
      </w:pPr>
    </w:p>
    <w:p w:rsidR="00B15056" w:rsidRDefault="00B15056" w:rsidP="00B15056">
      <w:pPr>
        <w:tabs>
          <w:tab w:val="left" w:pos="5610"/>
        </w:tabs>
        <w:rPr>
          <w:rFonts w:ascii="Times New Roman" w:hAnsi="Times New Roman" w:cs="Times New Roman"/>
          <w:sz w:val="32"/>
          <w:szCs w:val="32"/>
        </w:rPr>
      </w:pPr>
    </w:p>
    <w:p w:rsidR="00B15056" w:rsidRPr="00B15056" w:rsidRDefault="00B15056" w:rsidP="00B15056">
      <w:pPr>
        <w:rPr>
          <w:rFonts w:ascii="Times New Roman" w:hAnsi="Times New Roman" w:cs="Times New Roman"/>
          <w:sz w:val="32"/>
          <w:szCs w:val="32"/>
        </w:rPr>
      </w:pPr>
    </w:p>
    <w:p w:rsidR="00B15056" w:rsidRPr="00B15056" w:rsidRDefault="00B15056" w:rsidP="00B15056">
      <w:pPr>
        <w:rPr>
          <w:rFonts w:ascii="Times New Roman" w:hAnsi="Times New Roman" w:cs="Times New Roman"/>
          <w:sz w:val="32"/>
          <w:szCs w:val="32"/>
        </w:rPr>
      </w:pPr>
    </w:p>
    <w:p w:rsidR="00B15056" w:rsidRPr="00B15056" w:rsidRDefault="00B15056" w:rsidP="00B15056">
      <w:pPr>
        <w:rPr>
          <w:rFonts w:ascii="Times New Roman" w:hAnsi="Times New Roman" w:cs="Times New Roman"/>
          <w:sz w:val="32"/>
          <w:szCs w:val="32"/>
        </w:rPr>
      </w:pPr>
    </w:p>
    <w:p w:rsidR="00B15056" w:rsidRPr="00B15056" w:rsidRDefault="00B15056" w:rsidP="00B15056">
      <w:pPr>
        <w:rPr>
          <w:rFonts w:ascii="Times New Roman" w:hAnsi="Times New Roman" w:cs="Times New Roman"/>
          <w:sz w:val="32"/>
          <w:szCs w:val="32"/>
        </w:rPr>
      </w:pPr>
    </w:p>
    <w:p w:rsidR="00B15056" w:rsidRPr="00B15056" w:rsidRDefault="00B15056" w:rsidP="00B15056">
      <w:pPr>
        <w:rPr>
          <w:rFonts w:ascii="Times New Roman" w:hAnsi="Times New Roman" w:cs="Times New Roman"/>
          <w:sz w:val="32"/>
          <w:szCs w:val="32"/>
        </w:rPr>
      </w:pPr>
    </w:p>
    <w:p w:rsidR="00B15056" w:rsidRPr="00B15056" w:rsidRDefault="00B15056" w:rsidP="00B15056">
      <w:pPr>
        <w:rPr>
          <w:rFonts w:ascii="Times New Roman" w:hAnsi="Times New Roman" w:cs="Times New Roman"/>
          <w:sz w:val="32"/>
          <w:szCs w:val="32"/>
        </w:rPr>
      </w:pPr>
    </w:p>
    <w:p w:rsidR="00B15056" w:rsidRPr="00B15056" w:rsidRDefault="00B15056" w:rsidP="00B15056">
      <w:pPr>
        <w:rPr>
          <w:rFonts w:ascii="Times New Roman" w:hAnsi="Times New Roman" w:cs="Times New Roman"/>
          <w:sz w:val="32"/>
          <w:szCs w:val="32"/>
        </w:rPr>
      </w:pPr>
    </w:p>
    <w:p w:rsidR="00B15056" w:rsidRPr="00B15056" w:rsidRDefault="00B15056" w:rsidP="00B15056">
      <w:pPr>
        <w:rPr>
          <w:rFonts w:ascii="Times New Roman" w:hAnsi="Times New Roman" w:cs="Times New Roman"/>
          <w:sz w:val="32"/>
          <w:szCs w:val="32"/>
        </w:rPr>
      </w:pPr>
    </w:p>
    <w:p w:rsidR="00B15056" w:rsidRPr="00B15056" w:rsidRDefault="00B15056" w:rsidP="00B15056">
      <w:pPr>
        <w:rPr>
          <w:rFonts w:ascii="Times New Roman" w:hAnsi="Times New Roman" w:cs="Times New Roman"/>
          <w:sz w:val="32"/>
          <w:szCs w:val="32"/>
        </w:rPr>
      </w:pPr>
    </w:p>
    <w:p w:rsidR="00B15056" w:rsidRPr="00B15056" w:rsidRDefault="00B15056" w:rsidP="00B15056">
      <w:pPr>
        <w:rPr>
          <w:rFonts w:ascii="Times New Roman" w:hAnsi="Times New Roman" w:cs="Times New Roman"/>
          <w:sz w:val="32"/>
          <w:szCs w:val="32"/>
        </w:rPr>
      </w:pPr>
    </w:p>
    <w:p w:rsidR="00B15056" w:rsidRPr="00B15056" w:rsidRDefault="00B15056" w:rsidP="00B15056">
      <w:pPr>
        <w:rPr>
          <w:rFonts w:ascii="Times New Roman" w:hAnsi="Times New Roman" w:cs="Times New Roman"/>
          <w:sz w:val="32"/>
          <w:szCs w:val="32"/>
        </w:rPr>
      </w:pPr>
    </w:p>
    <w:p w:rsidR="00B31415" w:rsidRDefault="00B31415" w:rsidP="005159C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159CE" w:rsidRDefault="005159CE" w:rsidP="005159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5056" w:rsidRDefault="00B15056" w:rsidP="0078290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A5390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r w:rsidR="0078290B">
        <w:rPr>
          <w:rFonts w:ascii="Times New Roman" w:hAnsi="Times New Roman" w:cs="Times New Roman"/>
          <w:b/>
          <w:sz w:val="28"/>
          <w:szCs w:val="28"/>
        </w:rPr>
        <w:t>.</w:t>
      </w:r>
    </w:p>
    <w:p w:rsidR="00985C49" w:rsidRDefault="00985C49" w:rsidP="00B1505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85C49" w:rsidRDefault="00985C49" w:rsidP="0098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76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41396" w:rsidRPr="007E7D04" w:rsidRDefault="00941396" w:rsidP="007E7D0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7E7D04">
        <w:rPr>
          <w:color w:val="000000"/>
          <w:sz w:val="28"/>
          <w:szCs w:val="28"/>
          <w:bdr w:val="none" w:sz="0" w:space="0" w:color="auto" w:frame="1"/>
        </w:rPr>
        <w:t xml:space="preserve">Дошкольный возраст – очень важный период становления и развития ребенка. Основной вид деятельности детей дошкольного возраста </w:t>
      </w:r>
      <w:r w:rsidR="007E7D04"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Pr="007E7D04">
        <w:rPr>
          <w:color w:val="000000"/>
          <w:sz w:val="28"/>
          <w:szCs w:val="28"/>
          <w:bdr w:val="none" w:sz="0" w:space="0" w:color="auto" w:frame="1"/>
        </w:rPr>
        <w:t>это игра. В ходе игры развиваются все психические процессы, основное место среди которых занимает речь.</w:t>
      </w:r>
    </w:p>
    <w:p w:rsidR="00941396" w:rsidRPr="007E7D04" w:rsidRDefault="007E7D04" w:rsidP="007E7D0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Я хочу</w:t>
      </w:r>
      <w:r w:rsidR="00941396" w:rsidRPr="007E7D04">
        <w:rPr>
          <w:color w:val="000000"/>
          <w:sz w:val="28"/>
          <w:szCs w:val="28"/>
          <w:bdr w:val="none" w:sz="0" w:space="0" w:color="auto" w:frame="1"/>
        </w:rPr>
        <w:t xml:space="preserve"> представить вашему вниманию дидактическое пособие «</w:t>
      </w:r>
      <w:proofErr w:type="spellStart"/>
      <w:r w:rsidR="00941396" w:rsidRPr="007E7D04">
        <w:rPr>
          <w:color w:val="000000"/>
          <w:sz w:val="28"/>
          <w:szCs w:val="28"/>
          <w:bdr w:val="none" w:sz="0" w:space="0" w:color="auto" w:frame="1"/>
        </w:rPr>
        <w:t>Логокуб</w:t>
      </w:r>
      <w:proofErr w:type="spellEnd"/>
      <w:r w:rsidR="00941396" w:rsidRPr="007E7D04">
        <w:rPr>
          <w:color w:val="000000"/>
          <w:sz w:val="28"/>
          <w:szCs w:val="28"/>
          <w:bdr w:val="none" w:sz="0" w:space="0" w:color="auto" w:frame="1"/>
        </w:rPr>
        <w:t>», которое предназначено д</w:t>
      </w:r>
      <w:r w:rsidR="00F229DF">
        <w:rPr>
          <w:color w:val="000000"/>
          <w:sz w:val="28"/>
          <w:szCs w:val="28"/>
          <w:bdr w:val="none" w:sz="0" w:space="0" w:color="auto" w:frame="1"/>
        </w:rPr>
        <w:t>ля развития речи ребенка, а так</w:t>
      </w:r>
      <w:r w:rsidR="00941396" w:rsidRPr="007E7D04">
        <w:rPr>
          <w:color w:val="000000"/>
          <w:sz w:val="28"/>
          <w:szCs w:val="28"/>
          <w:bdr w:val="none" w:sz="0" w:space="0" w:color="auto" w:frame="1"/>
        </w:rPr>
        <w:t>же для развития внимания, логики, фонематических процессов.</w:t>
      </w:r>
    </w:p>
    <w:p w:rsidR="00941396" w:rsidRPr="007E7D04" w:rsidRDefault="00941396" w:rsidP="007E7D0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E7D04">
        <w:rPr>
          <w:color w:val="000000"/>
          <w:sz w:val="28"/>
          <w:szCs w:val="28"/>
          <w:bdr w:val="none" w:sz="0" w:space="0" w:color="auto" w:frame="1"/>
        </w:rPr>
        <w:t xml:space="preserve">Данное пособие подходит для </w:t>
      </w:r>
      <w:r w:rsidR="001F36CD" w:rsidRPr="007E7D04">
        <w:rPr>
          <w:color w:val="000000"/>
          <w:sz w:val="28"/>
          <w:szCs w:val="28"/>
          <w:bdr w:val="none" w:sz="0" w:space="0" w:color="auto" w:frame="1"/>
        </w:rPr>
        <w:t xml:space="preserve">детей старшей возрастной группы и </w:t>
      </w:r>
      <w:r w:rsidRPr="007E7D04">
        <w:rPr>
          <w:color w:val="000000"/>
          <w:sz w:val="28"/>
          <w:szCs w:val="28"/>
          <w:bdr w:val="none" w:sz="0" w:space="0" w:color="auto" w:frame="1"/>
        </w:rPr>
        <w:t>может использоваться в многочисленных вариациях, каждая грань куба представляет собо</w:t>
      </w:r>
      <w:r w:rsidR="007E7D04">
        <w:rPr>
          <w:color w:val="000000"/>
          <w:sz w:val="28"/>
          <w:szCs w:val="28"/>
          <w:bdr w:val="none" w:sz="0" w:space="0" w:color="auto" w:frame="1"/>
        </w:rPr>
        <w:t xml:space="preserve">й как отдельное задание (игру). </w:t>
      </w:r>
      <w:r w:rsidRPr="007E7D04">
        <w:rPr>
          <w:color w:val="000000"/>
          <w:sz w:val="28"/>
          <w:szCs w:val="28"/>
          <w:bdr w:val="none" w:sz="0" w:space="0" w:color="auto" w:frame="1"/>
        </w:rPr>
        <w:t>Использовать пособие можно на индивидуальных занятиях и на подгрупповых. Детям очень нравится выполнять задания с использованием «</w:t>
      </w:r>
      <w:proofErr w:type="spellStart"/>
      <w:r w:rsidRPr="007E7D04">
        <w:rPr>
          <w:color w:val="000000"/>
          <w:sz w:val="28"/>
          <w:szCs w:val="28"/>
          <w:bdr w:val="none" w:sz="0" w:space="0" w:color="auto" w:frame="1"/>
        </w:rPr>
        <w:t>Логокуба</w:t>
      </w:r>
      <w:proofErr w:type="spellEnd"/>
      <w:r w:rsidRPr="007E7D04">
        <w:rPr>
          <w:color w:val="000000"/>
          <w:sz w:val="28"/>
          <w:szCs w:val="28"/>
          <w:bdr w:val="none" w:sz="0" w:space="0" w:color="auto" w:frame="1"/>
        </w:rPr>
        <w:t>», они с уд</w:t>
      </w:r>
      <w:r w:rsidR="007E7D04">
        <w:rPr>
          <w:color w:val="000000"/>
          <w:sz w:val="28"/>
          <w:szCs w:val="28"/>
          <w:bdr w:val="none" w:sz="0" w:space="0" w:color="auto" w:frame="1"/>
        </w:rPr>
        <w:t>овольствием выполняют задания</w:t>
      </w:r>
      <w:r w:rsidRPr="007E7D04">
        <w:rPr>
          <w:color w:val="000000"/>
          <w:sz w:val="28"/>
          <w:szCs w:val="28"/>
          <w:bdr w:val="none" w:sz="0" w:space="0" w:color="auto" w:frame="1"/>
        </w:rPr>
        <w:t>, проговаривают, самостоятельно составляют цепочки слов, таким образом, положительные эмоции во время проведения занятия способствуют качественному усвоению материала.</w:t>
      </w:r>
    </w:p>
    <w:p w:rsidR="00625BBD" w:rsidRPr="007E7D04" w:rsidRDefault="00625BBD" w:rsidP="007E7D0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625BBD" w:rsidRPr="007E7D04" w:rsidRDefault="00625BBD" w:rsidP="007E7D0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8B07BC" w:rsidRDefault="008B07BC" w:rsidP="008B0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07BC" w:rsidRDefault="008B07BC" w:rsidP="008B0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07BC" w:rsidRDefault="008B07BC" w:rsidP="008B0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07BC" w:rsidRDefault="008B07BC" w:rsidP="008B0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7D04" w:rsidRDefault="007E7D04" w:rsidP="002D3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7D04" w:rsidRDefault="007E7D04" w:rsidP="002D3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BE8" w:rsidRDefault="000C3BE8" w:rsidP="002D3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BE8" w:rsidRDefault="000C3BE8" w:rsidP="002D3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BE8" w:rsidRDefault="000C3BE8" w:rsidP="002D3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BE8" w:rsidRDefault="000C3BE8" w:rsidP="002D3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BE8" w:rsidRDefault="000C3BE8" w:rsidP="002D3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BE8" w:rsidRDefault="000C3BE8" w:rsidP="002D3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BE8" w:rsidRDefault="000C3BE8" w:rsidP="002D3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BE8" w:rsidRDefault="000C3BE8" w:rsidP="002D3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BE8" w:rsidRDefault="000C3BE8" w:rsidP="002D3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BE8" w:rsidRDefault="000C3BE8" w:rsidP="002D3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BE8" w:rsidRDefault="000C3BE8" w:rsidP="002D3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BE8" w:rsidRDefault="000C3BE8" w:rsidP="002D3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BE8" w:rsidRDefault="000C3BE8" w:rsidP="002D3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BE8" w:rsidRDefault="000C3BE8" w:rsidP="002D3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BE8" w:rsidRDefault="000C3BE8" w:rsidP="002D3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1396" w:rsidRPr="007E7D04" w:rsidRDefault="008B07BC" w:rsidP="007E7D04">
      <w:pPr>
        <w:pStyle w:val="aa"/>
        <w:shd w:val="clear" w:color="auto" w:fill="FFFFFF"/>
        <w:jc w:val="center"/>
        <w:rPr>
          <w:rFonts w:ascii="Verdana" w:hAnsi="Verdana"/>
          <w:color w:val="000000"/>
          <w:sz w:val="36"/>
          <w:szCs w:val="36"/>
        </w:rPr>
      </w:pPr>
      <w:r w:rsidRPr="007E7D04">
        <w:rPr>
          <w:b/>
          <w:sz w:val="36"/>
          <w:szCs w:val="36"/>
        </w:rPr>
        <w:lastRenderedPageBreak/>
        <w:t>Актуальность</w:t>
      </w:r>
    </w:p>
    <w:p w:rsidR="007E7D04" w:rsidRPr="00F229DF" w:rsidRDefault="007E7D04" w:rsidP="007E7D0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F229DF">
        <w:rPr>
          <w:sz w:val="28"/>
          <w:szCs w:val="28"/>
        </w:rPr>
        <w:t>Хорошо развитая речь является важнейшим условием всестороннего полноценного развития детей. Ни для кого не секрет, что чем богаче и правильнее речь ребенка,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</w:t>
      </w:r>
    </w:p>
    <w:p w:rsidR="007E7D04" w:rsidRPr="00F229DF" w:rsidRDefault="00F229DF" w:rsidP="007E7D0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F229DF">
        <w:rPr>
          <w:sz w:val="28"/>
          <w:szCs w:val="28"/>
        </w:rPr>
        <w:t>Игра </w:t>
      </w:r>
      <w:r w:rsidR="007E7D04" w:rsidRPr="00F229DF">
        <w:rPr>
          <w:sz w:val="28"/>
          <w:szCs w:val="28"/>
        </w:rPr>
        <w:t>- ведущая деятельность детей дошкольного возраста, однако, на сегодн</w:t>
      </w:r>
      <w:r w:rsidRPr="00F229DF">
        <w:rPr>
          <w:sz w:val="28"/>
          <w:szCs w:val="28"/>
        </w:rPr>
        <w:t xml:space="preserve">яшний день </w:t>
      </w:r>
      <w:r w:rsidR="00714DB4" w:rsidRPr="00F229DF">
        <w:rPr>
          <w:sz w:val="28"/>
          <w:szCs w:val="28"/>
        </w:rPr>
        <w:t>многие высказывают</w:t>
      </w:r>
      <w:r w:rsidR="007E7D04" w:rsidRPr="00F229DF">
        <w:rPr>
          <w:sz w:val="28"/>
          <w:szCs w:val="28"/>
        </w:rPr>
        <w:t xml:space="preserve"> мысль о том, что современные дети чаще используют различные гаджеты, увлечены электронными играми, которые хотя и имеют свод неких правил, лишают при этом возможности игроков живого общения и зачастую не требуют для взаимодействия использование речи.  Именно поэтому педагоги дошкольного образования озадачены модернизацией уже имеющихся </w:t>
      </w:r>
      <w:r w:rsidR="00714DB4" w:rsidRPr="00F229DF">
        <w:rPr>
          <w:sz w:val="28"/>
          <w:szCs w:val="28"/>
        </w:rPr>
        <w:t>и разработкой</w:t>
      </w:r>
      <w:r w:rsidR="007E7D04" w:rsidRPr="00F229DF">
        <w:rPr>
          <w:sz w:val="28"/>
          <w:szCs w:val="28"/>
        </w:rPr>
        <w:t xml:space="preserve"> новых игр.</w:t>
      </w:r>
    </w:p>
    <w:p w:rsidR="007E7D04" w:rsidRPr="00F229DF" w:rsidRDefault="007E7D04" w:rsidP="007E7D0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F229DF">
        <w:rPr>
          <w:sz w:val="28"/>
          <w:szCs w:val="28"/>
        </w:rPr>
        <w:t xml:space="preserve">В представленном </w:t>
      </w:r>
      <w:r w:rsidR="00F229DF" w:rsidRPr="00F229DF">
        <w:rPr>
          <w:sz w:val="28"/>
          <w:szCs w:val="28"/>
        </w:rPr>
        <w:t>пособии, сохранены</w:t>
      </w:r>
      <w:r w:rsidRPr="00F229DF">
        <w:rPr>
          <w:sz w:val="28"/>
          <w:szCs w:val="28"/>
        </w:rPr>
        <w:t xml:space="preserve"> с одной стороны значение и роль игровой деятельности, с другой стороны ведётся процесс развития и совершенствования речи, как необходимое условие для всестороннего развития личности, культуры общения и интеллекта. Идея игр не новая, но мы интерпретируем их по-своему.</w:t>
      </w:r>
    </w:p>
    <w:p w:rsidR="00F229DF" w:rsidRPr="00F229DF" w:rsidRDefault="00F229DF" w:rsidP="00F229DF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F229DF">
        <w:rPr>
          <w:sz w:val="28"/>
          <w:szCs w:val="28"/>
        </w:rPr>
        <w:t>Данное пособие разработано для работы с детьми старшего дошкольного возраста. Однако можно начинать использов</w:t>
      </w:r>
      <w:r>
        <w:rPr>
          <w:sz w:val="28"/>
          <w:szCs w:val="28"/>
        </w:rPr>
        <w:t>ать в работе с дошкольниками с четырёх лет те игры</w:t>
      </w:r>
      <w:r w:rsidRPr="00F229DF">
        <w:rPr>
          <w:sz w:val="28"/>
          <w:szCs w:val="28"/>
        </w:rPr>
        <w:t>, которые направлены на формирование грамматического строя речи, фонематического анализа, фонематических представлений, на развитие познавательных процессов, а также на автоматизацию звуков. На гранях куба находятся игры, направленные на развитие всех сторон речи: произносительной, словаря, фонематических процессов, грамматического строя речи, связной речи.</w:t>
      </w:r>
    </w:p>
    <w:p w:rsidR="00F229DF" w:rsidRDefault="00F229DF" w:rsidP="00F229DF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F229DF">
        <w:rPr>
          <w:sz w:val="28"/>
          <w:szCs w:val="28"/>
        </w:rPr>
        <w:t>Оно многофункционально и даёт детям заряд положительных эмоций и удовольствие от процесса выполнения заданий.</w:t>
      </w:r>
    </w:p>
    <w:p w:rsidR="00F229DF" w:rsidRPr="00F229DF" w:rsidRDefault="00F229DF" w:rsidP="00F229DF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F229DF">
        <w:rPr>
          <w:sz w:val="28"/>
          <w:szCs w:val="28"/>
        </w:rPr>
        <w:t>Важнейшим условием совершенствования речевой деятельности дошкольников является создание эмоционально благоприятной ситуации, способствующей</w:t>
      </w:r>
      <w:r w:rsidR="0078290B">
        <w:rPr>
          <w:sz w:val="28"/>
          <w:szCs w:val="28"/>
        </w:rPr>
        <w:t xml:space="preserve"> </w:t>
      </w:r>
      <w:r w:rsidRPr="00F229DF">
        <w:rPr>
          <w:sz w:val="28"/>
          <w:szCs w:val="28"/>
        </w:rPr>
        <w:t>возникновению желания активно участвовать в речевом общении. При этом особое значение имеет игровое общение детей. Этому условию соответствует разработанное игровое пособие.</w:t>
      </w:r>
    </w:p>
    <w:p w:rsidR="00F229DF" w:rsidRPr="00F229DF" w:rsidRDefault="00F229DF" w:rsidP="00F229DF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F229DF">
        <w:rPr>
          <w:sz w:val="28"/>
          <w:szCs w:val="28"/>
        </w:rPr>
        <w:t>Куб может использоваться как учителем-логопедом, так и воспитателями:</w:t>
      </w:r>
    </w:p>
    <w:p w:rsidR="00F229DF" w:rsidRPr="00F229DF" w:rsidRDefault="00F229DF" w:rsidP="00F229DF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F229DF">
        <w:rPr>
          <w:sz w:val="28"/>
          <w:szCs w:val="28"/>
        </w:rPr>
        <w:t>-в совместной деятельности педагога и детей (в речевом развитии, знакомстве с окружающим миром и т.д.)</w:t>
      </w:r>
    </w:p>
    <w:p w:rsidR="00F229DF" w:rsidRPr="00F229DF" w:rsidRDefault="00F229DF" w:rsidP="00F229DF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F229DF">
        <w:rPr>
          <w:sz w:val="28"/>
          <w:szCs w:val="28"/>
        </w:rPr>
        <w:t>- в самостоятельной деятельности детей (в свободное время)</w:t>
      </w:r>
    </w:p>
    <w:p w:rsidR="00F229DF" w:rsidRPr="00F229DF" w:rsidRDefault="00F229DF" w:rsidP="00F229DF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F229DF">
        <w:rPr>
          <w:sz w:val="28"/>
          <w:szCs w:val="28"/>
        </w:rPr>
        <w:t>- в индивидуальной работе с детьми</w:t>
      </w:r>
    </w:p>
    <w:p w:rsidR="002D39D2" w:rsidRPr="000C3BE8" w:rsidRDefault="00F229DF" w:rsidP="000C3BE8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7F1B77">
        <w:rPr>
          <w:sz w:val="28"/>
          <w:szCs w:val="28"/>
        </w:rPr>
        <w:lastRenderedPageBreak/>
        <w:t xml:space="preserve">Пособие состоит из </w:t>
      </w:r>
      <w:r w:rsidR="007F1B77" w:rsidRPr="007F1B77">
        <w:rPr>
          <w:sz w:val="28"/>
          <w:szCs w:val="28"/>
        </w:rPr>
        <w:t>трёх кубов по принципу матрёшки куб в кубе. На каждой из граней всех кубов имеется карман с названием игры, в котором находится дидактический ма</w:t>
      </w:r>
      <w:r w:rsidR="000C3BE8">
        <w:rPr>
          <w:sz w:val="28"/>
          <w:szCs w:val="28"/>
        </w:rPr>
        <w:t>териал.</w:t>
      </w:r>
    </w:p>
    <w:p w:rsidR="00714DB4" w:rsidRDefault="002D39D2" w:rsidP="008B0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8B07BC" w:rsidRPr="002D39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 </w:t>
      </w:r>
    </w:p>
    <w:p w:rsidR="00714DB4" w:rsidRPr="00714DB4" w:rsidRDefault="00714DB4" w:rsidP="00714D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14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всех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компонентов речевой системы: </w:t>
      </w:r>
      <w:r w:rsidRPr="00714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лексико-грамматического строя речи, фонематического восприятия, звукопроизношения, слоговой структуры слова, связной речи, познавательных процессов, а также развитие зрительного восприятия, формы и цвета.</w:t>
      </w:r>
    </w:p>
    <w:p w:rsidR="00714DB4" w:rsidRPr="00714DB4" w:rsidRDefault="00714DB4" w:rsidP="00714D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714DB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Задачи:</w:t>
      </w:r>
    </w:p>
    <w:p w:rsidR="00714DB4" w:rsidRPr="00714DB4" w:rsidRDefault="00714DB4" w:rsidP="00714D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14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Активизировать, обогащать, расширять словарь детей.</w:t>
      </w:r>
    </w:p>
    <w:p w:rsidR="00714DB4" w:rsidRPr="00714DB4" w:rsidRDefault="00714DB4" w:rsidP="00714D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14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Уточнять  в речи детей обобщающие понятия по лексическим темам.</w:t>
      </w:r>
    </w:p>
    <w:p w:rsidR="00714DB4" w:rsidRPr="00714DB4" w:rsidRDefault="00714DB4" w:rsidP="00714D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14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Закреплять в речи детей основные и оттеночные цвета, качественные прилагательные.</w:t>
      </w:r>
    </w:p>
    <w:p w:rsidR="00714DB4" w:rsidRPr="00714DB4" w:rsidRDefault="00714DB4" w:rsidP="00714D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14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714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употреблении имен существительных в форме единственного и множественного числа, в именительном и родительном падежах.</w:t>
      </w:r>
      <w:proofErr w:type="gramEnd"/>
    </w:p>
    <w:p w:rsidR="00714DB4" w:rsidRPr="00714DB4" w:rsidRDefault="00EA3C95" w:rsidP="00714D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714DB4" w:rsidRPr="00714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выделении первого звука в слове, в делении слов на слоги.</w:t>
      </w:r>
    </w:p>
    <w:p w:rsidR="00714DB4" w:rsidRPr="00714DB4" w:rsidRDefault="00EA3C95" w:rsidP="00714D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714DB4" w:rsidRPr="00714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предпосылки логического мышления, внимания, памяти, воображения, ориентировку в пространстве, мелкую моторику рук.</w:t>
      </w:r>
    </w:p>
    <w:p w:rsidR="00714DB4" w:rsidRPr="00714DB4" w:rsidRDefault="00EA3C95" w:rsidP="00714D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714DB4" w:rsidRPr="00714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речь;</w:t>
      </w:r>
    </w:p>
    <w:p w:rsidR="00714DB4" w:rsidRPr="00714DB4" w:rsidRDefault="00EA3C95" w:rsidP="00714D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714DB4" w:rsidRPr="00714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Создавать положительный эмоциональный настрой на совместную работу.</w:t>
      </w:r>
    </w:p>
    <w:p w:rsidR="00714DB4" w:rsidRPr="00714DB4" w:rsidRDefault="00EA3C95" w:rsidP="00714D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714DB4" w:rsidRPr="00714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Способствовать созданию положительного эмоционального фона.</w:t>
      </w:r>
    </w:p>
    <w:p w:rsidR="002D39D2" w:rsidRPr="000C3BE8" w:rsidRDefault="00EA3C95" w:rsidP="000C3B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714DB4" w:rsidRPr="00714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Формировать чувство взаимопомощи, инициативы.</w:t>
      </w:r>
    </w:p>
    <w:p w:rsidR="002D39D2" w:rsidRDefault="002D39D2" w:rsidP="002D3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07BC" w:rsidRDefault="002D39D2" w:rsidP="002D3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ПЛАНИРУЕМЫЙ РЕЗУЛЬТАТ</w:t>
      </w:r>
      <w:r w:rsidR="00714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F1B77" w:rsidRPr="00714DB4" w:rsidRDefault="007F1B77" w:rsidP="00714DB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714DB4">
        <w:rPr>
          <w:color w:val="000000" w:themeColor="text1"/>
          <w:sz w:val="28"/>
          <w:szCs w:val="28"/>
        </w:rPr>
        <w:t>Использование пособия «</w:t>
      </w:r>
      <w:proofErr w:type="spellStart"/>
      <w:r w:rsidRPr="00714DB4">
        <w:rPr>
          <w:color w:val="000000" w:themeColor="text1"/>
          <w:sz w:val="28"/>
          <w:szCs w:val="28"/>
        </w:rPr>
        <w:t>Логокуб</w:t>
      </w:r>
      <w:proofErr w:type="spellEnd"/>
      <w:r w:rsidRPr="00714DB4">
        <w:rPr>
          <w:color w:val="000000" w:themeColor="text1"/>
          <w:sz w:val="28"/>
          <w:szCs w:val="28"/>
        </w:rPr>
        <w:t>» позволит расширить развивающую среду по речевому развитию детей, создать у детей эмоциональную отзывчивость, желание участвовать</w:t>
      </w:r>
      <w:r w:rsidR="0078290B">
        <w:rPr>
          <w:color w:val="000000" w:themeColor="text1"/>
          <w:sz w:val="28"/>
          <w:szCs w:val="28"/>
        </w:rPr>
        <w:t xml:space="preserve"> в речевом общении </w:t>
      </w:r>
      <w:proofErr w:type="gramStart"/>
      <w:r w:rsidR="0078290B">
        <w:rPr>
          <w:color w:val="000000" w:themeColor="text1"/>
          <w:sz w:val="28"/>
          <w:szCs w:val="28"/>
        </w:rPr>
        <w:t>со</w:t>
      </w:r>
      <w:proofErr w:type="gramEnd"/>
      <w:r w:rsidR="0078290B">
        <w:rPr>
          <w:color w:val="000000" w:themeColor="text1"/>
          <w:sz w:val="28"/>
          <w:szCs w:val="28"/>
        </w:rPr>
        <w:t xml:space="preserve"> взрослым </w:t>
      </w:r>
      <w:r w:rsidRPr="00714DB4">
        <w:rPr>
          <w:color w:val="000000" w:themeColor="text1"/>
          <w:sz w:val="28"/>
          <w:szCs w:val="28"/>
        </w:rPr>
        <w:t>в процессе игры, легко непринужденно развивать и совершенствовать свои речевые навыки.</w:t>
      </w:r>
    </w:p>
    <w:p w:rsidR="007F1B77" w:rsidRPr="00714DB4" w:rsidRDefault="007F1B77" w:rsidP="00714DB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714DB4">
        <w:rPr>
          <w:color w:val="000000" w:themeColor="text1"/>
          <w:sz w:val="28"/>
          <w:szCs w:val="28"/>
        </w:rPr>
        <w:t>Основные достоинства дидактического пособия:</w:t>
      </w:r>
    </w:p>
    <w:p w:rsidR="007F1B77" w:rsidRPr="00714DB4" w:rsidRDefault="000C3BE8" w:rsidP="00714DB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7F1B77" w:rsidRPr="00714DB4">
        <w:rPr>
          <w:color w:val="000000" w:themeColor="text1"/>
          <w:sz w:val="28"/>
          <w:szCs w:val="28"/>
        </w:rPr>
        <w:t>доступность материала для восприятия детьми;</w:t>
      </w:r>
    </w:p>
    <w:p w:rsidR="007F1B77" w:rsidRPr="00714DB4" w:rsidRDefault="000C3BE8" w:rsidP="00714DB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7F1B77" w:rsidRPr="00714DB4">
        <w:rPr>
          <w:color w:val="000000" w:themeColor="text1"/>
          <w:sz w:val="28"/>
          <w:szCs w:val="28"/>
        </w:rPr>
        <w:t>мно</w:t>
      </w:r>
      <w:r w:rsidR="00714DB4" w:rsidRPr="00714DB4">
        <w:rPr>
          <w:color w:val="000000" w:themeColor="text1"/>
          <w:sz w:val="28"/>
          <w:szCs w:val="28"/>
        </w:rPr>
        <w:t>гофункциональность; мобильность.</w:t>
      </w:r>
    </w:p>
    <w:p w:rsidR="007F1B77" w:rsidRPr="00714DB4" w:rsidRDefault="007F1B77" w:rsidP="002D39D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 w:themeColor="text1"/>
          <w:sz w:val="28"/>
          <w:szCs w:val="28"/>
          <w:lang w:eastAsia="ru-RU"/>
        </w:rPr>
      </w:pPr>
    </w:p>
    <w:p w:rsidR="00714DB4" w:rsidRDefault="002D39D2" w:rsidP="00714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УСЛОВИЯ: </w:t>
      </w:r>
      <w:r w:rsidR="008B07BC" w:rsidRPr="008B0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B07BC" w:rsidRPr="008B07BC" w:rsidRDefault="008B07BC" w:rsidP="00714D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B07B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используются не только на занятиях, но и в совместной деятельности, индивидуальной работе.</w:t>
      </w:r>
      <w:r w:rsidR="002D39D2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8B0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создаю условия для воз</w:t>
      </w:r>
      <w:r w:rsidR="002D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никновения положительных эмоций, привлекаю </w:t>
      </w:r>
      <w:r w:rsidRPr="008B07B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к наблюдаемому объекту.</w:t>
      </w:r>
    </w:p>
    <w:p w:rsidR="008B07BC" w:rsidRPr="008B07BC" w:rsidRDefault="008B07BC" w:rsidP="008B07BC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8B0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85C49" w:rsidRDefault="00985C49" w:rsidP="008B0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9D2" w:rsidRDefault="002D39D2" w:rsidP="008B0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9D2" w:rsidRDefault="002D39D2" w:rsidP="008B0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9D2" w:rsidRDefault="002D39D2" w:rsidP="008B0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9D2" w:rsidRDefault="002D39D2" w:rsidP="008B0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90B" w:rsidRDefault="0078290B" w:rsidP="00433BF2">
      <w:pPr>
        <w:tabs>
          <w:tab w:val="left" w:pos="1080"/>
        </w:tabs>
        <w:spacing w:after="0" w:line="240" w:lineRule="auto"/>
        <w:jc w:val="center"/>
        <w:rPr>
          <w:rStyle w:val="c0"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D39D2" w:rsidRPr="002D39D2">
        <w:rPr>
          <w:rFonts w:ascii="Times New Roman" w:hAnsi="Times New Roman" w:cs="Times New Roman"/>
          <w:b/>
          <w:sz w:val="28"/>
          <w:szCs w:val="28"/>
        </w:rPr>
        <w:t>РИЛОЖЕНИЕ</w:t>
      </w:r>
    </w:p>
    <w:p w:rsidR="0078290B" w:rsidRDefault="0078290B" w:rsidP="0078290B">
      <w:pPr>
        <w:pStyle w:val="c6"/>
        <w:shd w:val="clear" w:color="auto" w:fill="FFFFFF"/>
        <w:spacing w:before="0" w:beforeAutospacing="0" w:after="0" w:afterAutospacing="0"/>
        <w:ind w:firstLine="360"/>
        <w:rPr>
          <w:rStyle w:val="c0"/>
          <w:i/>
          <w:color w:val="111111"/>
          <w:sz w:val="28"/>
          <w:szCs w:val="28"/>
        </w:rPr>
      </w:pPr>
    </w:p>
    <w:p w:rsidR="0078290B" w:rsidRPr="0078290B" w:rsidRDefault="0078290B" w:rsidP="0078290B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</w:rPr>
      </w:pPr>
      <w:r w:rsidRPr="00782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Дидактическая игра «Назови предметы и обобщи»</w:t>
      </w:r>
    </w:p>
    <w:p w:rsidR="0078290B" w:rsidRDefault="0078290B" w:rsidP="0078290B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Cs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 расширять, обогащать словарь детей и закреплять в речи обобщающие понятия.</w:t>
      </w:r>
    </w:p>
    <w:p w:rsidR="0078290B" w:rsidRDefault="0078290B" w:rsidP="0078290B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b/>
          <w:sz w:val="28"/>
          <w:szCs w:val="28"/>
        </w:rPr>
      </w:pPr>
      <w:r>
        <w:rPr>
          <w:rStyle w:val="c5"/>
          <w:b/>
          <w:sz w:val="28"/>
          <w:szCs w:val="28"/>
        </w:rPr>
        <w:t>Дидактическая игра «Расскажи сказку»</w:t>
      </w:r>
    </w:p>
    <w:p w:rsidR="0078290B" w:rsidRDefault="0078290B" w:rsidP="0078290B">
      <w:pPr>
        <w:pStyle w:val="c14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  <w:sz w:val="28"/>
          <w:szCs w:val="28"/>
        </w:rPr>
        <w:t>Цель:  развивать речь, внимание, память и связную речь. Веселые, яркие картинки помогут в этом; развивать умение детей восстанавливать сказку по картинкам - кадрам.</w:t>
      </w:r>
    </w:p>
    <w:p w:rsidR="0078290B" w:rsidRDefault="0078290B" w:rsidP="0078290B">
      <w:pPr>
        <w:pStyle w:val="c31"/>
        <w:shd w:val="clear" w:color="auto" w:fill="FFFFFF"/>
        <w:spacing w:before="0" w:beforeAutospacing="0" w:after="0" w:afterAutospacing="0"/>
        <w:jc w:val="center"/>
        <w:rPr>
          <w:rStyle w:val="c5"/>
          <w:b/>
        </w:rPr>
      </w:pPr>
      <w:r>
        <w:rPr>
          <w:rStyle w:val="c5"/>
          <w:b/>
          <w:sz w:val="28"/>
          <w:szCs w:val="28"/>
        </w:rPr>
        <w:t>Дидактическая игра «Найди место звука в слове»</w:t>
      </w:r>
    </w:p>
    <w:p w:rsidR="0078290B" w:rsidRDefault="0078290B" w:rsidP="0078290B">
      <w:pPr>
        <w:pStyle w:val="c3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sz w:val="28"/>
          <w:szCs w:val="28"/>
        </w:rPr>
        <w:t xml:space="preserve">Цель: </w:t>
      </w:r>
      <w:r>
        <w:rPr>
          <w:rStyle w:val="c7"/>
          <w:color w:val="111111"/>
          <w:sz w:val="28"/>
          <w:szCs w:val="28"/>
        </w:rPr>
        <w:t>развивать фонематический слух;</w:t>
      </w:r>
      <w:r>
        <w:rPr>
          <w:rStyle w:val="c10"/>
          <w:color w:val="111111"/>
          <w:sz w:val="28"/>
          <w:szCs w:val="28"/>
        </w:rPr>
        <w:t xml:space="preserve"> учить определять </w:t>
      </w:r>
      <w:r>
        <w:rPr>
          <w:bCs/>
          <w:color w:val="111111"/>
          <w:sz w:val="28"/>
          <w:szCs w:val="28"/>
        </w:rPr>
        <w:t>место звучания звука в слове </w:t>
      </w:r>
      <w:r>
        <w:rPr>
          <w:rStyle w:val="c10"/>
          <w:i/>
          <w:iCs/>
          <w:color w:val="111111"/>
          <w:sz w:val="28"/>
          <w:szCs w:val="28"/>
        </w:rPr>
        <w:t>(в начале, в середине, в конце)</w:t>
      </w:r>
      <w:r>
        <w:rPr>
          <w:rStyle w:val="c7"/>
          <w:color w:val="111111"/>
          <w:sz w:val="28"/>
          <w:szCs w:val="28"/>
        </w:rPr>
        <w:t>; а</w:t>
      </w:r>
      <w:r>
        <w:rPr>
          <w:rStyle w:val="c10"/>
          <w:color w:val="111111"/>
          <w:sz w:val="28"/>
          <w:szCs w:val="28"/>
        </w:rPr>
        <w:t>ктивизировать </w:t>
      </w:r>
      <w:r>
        <w:rPr>
          <w:bCs/>
          <w:color w:val="111111"/>
          <w:sz w:val="28"/>
          <w:szCs w:val="28"/>
        </w:rPr>
        <w:t>словарный запас</w:t>
      </w:r>
      <w:r>
        <w:rPr>
          <w:rStyle w:val="c7"/>
          <w:color w:val="111111"/>
          <w:sz w:val="28"/>
          <w:szCs w:val="28"/>
        </w:rPr>
        <w:t>.</w:t>
      </w:r>
    </w:p>
    <w:p w:rsidR="0078290B" w:rsidRDefault="0078290B" w:rsidP="0078290B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(Артикуляционная гимнастика)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78290B" w:rsidRDefault="0078290B" w:rsidP="0078290B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Цель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выработка качественных движений органов артикуляции и точного, правильного произношения звуков </w:t>
      </w:r>
      <w:r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речи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78290B" w:rsidRDefault="0078290B" w:rsidP="0078290B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Дидактическая игра </w:t>
      </w:r>
      <w:r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«Предлоги»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78290B" w:rsidRDefault="0078290B" w:rsidP="0078290B">
      <w:pPr>
        <w:pStyle w:val="aa"/>
        <w:shd w:val="clear" w:color="auto" w:fill="FFFFFF"/>
        <w:spacing w:before="0" w:beforeAutospacing="0" w:after="0" w:afterAutospacing="0"/>
        <w:ind w:firstLine="360"/>
        <w:rPr>
          <w:rFonts w:ascii="Tahoma" w:hAnsi="Tahoma" w:cs="Tahoma"/>
          <w:color w:val="2F2F2F"/>
          <w:sz w:val="21"/>
          <w:szCs w:val="21"/>
          <w:shd w:val="clear" w:color="auto" w:fill="FFFFFF"/>
        </w:rPr>
      </w:pPr>
      <w:proofErr w:type="gramStart"/>
      <w:r>
        <w:rPr>
          <w:color w:val="111111"/>
          <w:sz w:val="28"/>
          <w:szCs w:val="28"/>
          <w:bdr w:val="none" w:sz="0" w:space="0" w:color="auto" w:frame="1"/>
        </w:rPr>
        <w:t>Цель</w:t>
      </w:r>
      <w:r>
        <w:rPr>
          <w:color w:val="111111"/>
          <w:sz w:val="28"/>
          <w:szCs w:val="28"/>
        </w:rPr>
        <w:t>: учить различать предлоги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«над»</w:t>
      </w:r>
      <w:r>
        <w:rPr>
          <w:color w:val="111111"/>
          <w:sz w:val="28"/>
          <w:szCs w:val="28"/>
        </w:rPr>
        <w:t>,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«под»</w:t>
      </w:r>
      <w:r>
        <w:rPr>
          <w:color w:val="111111"/>
          <w:sz w:val="28"/>
          <w:szCs w:val="28"/>
        </w:rPr>
        <w:t>,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«между»</w:t>
      </w:r>
      <w:r>
        <w:rPr>
          <w:color w:val="111111"/>
          <w:sz w:val="28"/>
          <w:szCs w:val="28"/>
        </w:rPr>
        <w:t>,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«на»</w:t>
      </w:r>
      <w:r>
        <w:rPr>
          <w:color w:val="111111"/>
          <w:sz w:val="28"/>
          <w:szCs w:val="28"/>
        </w:rPr>
        <w:t>,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«в»</w:t>
      </w:r>
      <w:r>
        <w:rPr>
          <w:color w:val="111111"/>
          <w:sz w:val="28"/>
          <w:szCs w:val="28"/>
        </w:rPr>
        <w:t>,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«с»</w:t>
      </w:r>
      <w:r>
        <w:rPr>
          <w:color w:val="111111"/>
          <w:sz w:val="28"/>
          <w:szCs w:val="28"/>
        </w:rPr>
        <w:t>, правильно употреблять их с существительными; отработать понимание пространственного значения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предлогов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работать над правильным употреблением </w:t>
      </w:r>
      <w:r w:rsidRPr="0078290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предлогов в устной речи</w:t>
      </w:r>
      <w:r>
        <w:rPr>
          <w:b/>
          <w:color w:val="111111"/>
          <w:sz w:val="28"/>
          <w:szCs w:val="28"/>
        </w:rPr>
        <w:t>.</w:t>
      </w:r>
      <w:r>
        <w:rPr>
          <w:rFonts w:ascii="Tahoma" w:hAnsi="Tahoma" w:cs="Tahoma"/>
          <w:color w:val="2F2F2F"/>
          <w:sz w:val="21"/>
          <w:szCs w:val="21"/>
          <w:shd w:val="clear" w:color="auto" w:fill="FFFFFF"/>
        </w:rPr>
        <w:t xml:space="preserve"> </w:t>
      </w:r>
      <w:proofErr w:type="gramEnd"/>
    </w:p>
    <w:p w:rsidR="00556DE4" w:rsidRDefault="00556DE4" w:rsidP="00782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6DE4" w:rsidRPr="00556DE4" w:rsidRDefault="00556DE4" w:rsidP="00556D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Дидактическая игра </w:t>
      </w:r>
      <w:r w:rsidRPr="00556DE4">
        <w:rPr>
          <w:rFonts w:ascii="Times New Roman" w:hAnsi="Times New Roman" w:cs="Times New Roman"/>
          <w:b/>
          <w:sz w:val="28"/>
          <w:szCs w:val="28"/>
        </w:rPr>
        <w:t>«Назови, что ты видишь».</w:t>
      </w:r>
    </w:p>
    <w:p w:rsidR="00556DE4" w:rsidRDefault="00556DE4" w:rsidP="007829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DE4">
        <w:rPr>
          <w:rFonts w:ascii="Times New Roman" w:hAnsi="Times New Roman" w:cs="Times New Roman"/>
          <w:sz w:val="28"/>
          <w:szCs w:val="28"/>
        </w:rPr>
        <w:t xml:space="preserve"> Цель: развивать речь детей; правильно произносить звуки в словах.</w:t>
      </w:r>
    </w:p>
    <w:p w:rsidR="00556DE4" w:rsidRDefault="00556DE4" w:rsidP="007829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DE4">
        <w:rPr>
          <w:rFonts w:ascii="Times New Roman" w:hAnsi="Times New Roman" w:cs="Times New Roman"/>
          <w:sz w:val="28"/>
          <w:szCs w:val="28"/>
        </w:rPr>
        <w:t xml:space="preserve"> Ход игры: дети называют картинки, правильно произнося звуки в словах. </w:t>
      </w:r>
    </w:p>
    <w:p w:rsidR="00556DE4" w:rsidRDefault="00556DE4" w:rsidP="007829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DE4" w:rsidRDefault="00556DE4" w:rsidP="00556D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Дидактическая игра</w:t>
      </w:r>
      <w:r w:rsidRPr="00556DE4">
        <w:rPr>
          <w:rFonts w:ascii="Times New Roman" w:hAnsi="Times New Roman" w:cs="Times New Roman"/>
          <w:sz w:val="28"/>
          <w:szCs w:val="28"/>
        </w:rPr>
        <w:t xml:space="preserve"> </w:t>
      </w:r>
      <w:r w:rsidRPr="00556DE4">
        <w:rPr>
          <w:rFonts w:ascii="Times New Roman" w:hAnsi="Times New Roman" w:cs="Times New Roman"/>
          <w:b/>
          <w:sz w:val="28"/>
          <w:szCs w:val="28"/>
        </w:rPr>
        <w:t>« Подбери картинки …..(классификация</w:t>
      </w:r>
      <w:r w:rsidRPr="00556DE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6DE4" w:rsidRDefault="00556DE4" w:rsidP="007829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DE4">
        <w:rPr>
          <w:rFonts w:ascii="Times New Roman" w:hAnsi="Times New Roman" w:cs="Times New Roman"/>
          <w:sz w:val="28"/>
          <w:szCs w:val="28"/>
        </w:rPr>
        <w:t xml:space="preserve"> Цель: развивать речь детей, закреплять знания детей по классификации предметов, развивать память, мышление. 4-5 лет </w:t>
      </w:r>
    </w:p>
    <w:p w:rsidR="00556DE4" w:rsidRDefault="00556DE4" w:rsidP="007829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DE4" w:rsidRDefault="00556DE4" w:rsidP="00556D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Дидактическая игра </w:t>
      </w:r>
      <w:r w:rsidRPr="00556DE4">
        <w:rPr>
          <w:rFonts w:ascii="Times New Roman" w:hAnsi="Times New Roman" w:cs="Times New Roman"/>
          <w:b/>
          <w:sz w:val="28"/>
          <w:szCs w:val="28"/>
        </w:rPr>
        <w:t>«Назови предметы с данным звуком»</w:t>
      </w:r>
    </w:p>
    <w:p w:rsidR="00556DE4" w:rsidRDefault="00556DE4" w:rsidP="007829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DE4">
        <w:rPr>
          <w:rFonts w:ascii="Times New Roman" w:hAnsi="Times New Roman" w:cs="Times New Roman"/>
          <w:sz w:val="28"/>
          <w:szCs w:val="28"/>
        </w:rPr>
        <w:t xml:space="preserve">Цель: развивать речь детей, учить выделять заданный звук в составе слова; автоматизировать заданный звук в словах. </w:t>
      </w:r>
    </w:p>
    <w:p w:rsidR="00556DE4" w:rsidRDefault="00556DE4" w:rsidP="007829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DE4">
        <w:rPr>
          <w:rFonts w:ascii="Times New Roman" w:hAnsi="Times New Roman" w:cs="Times New Roman"/>
          <w:sz w:val="28"/>
          <w:szCs w:val="28"/>
        </w:rPr>
        <w:t>Ход игры: назвать предметы на картинках с заданным звуком, выделяя его голосом. 5-6 лет 4.</w:t>
      </w:r>
    </w:p>
    <w:p w:rsidR="00556DE4" w:rsidRDefault="00556DE4" w:rsidP="007829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DE4" w:rsidRDefault="00556DE4" w:rsidP="00556D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Дидактическая игра</w:t>
      </w:r>
      <w:r w:rsidRPr="00556DE4">
        <w:rPr>
          <w:rFonts w:ascii="Times New Roman" w:hAnsi="Times New Roman" w:cs="Times New Roman"/>
          <w:sz w:val="28"/>
          <w:szCs w:val="28"/>
        </w:rPr>
        <w:t xml:space="preserve"> </w:t>
      </w:r>
      <w:r w:rsidRPr="00556DE4">
        <w:rPr>
          <w:rFonts w:ascii="Times New Roman" w:hAnsi="Times New Roman" w:cs="Times New Roman"/>
          <w:b/>
          <w:sz w:val="28"/>
          <w:szCs w:val="28"/>
        </w:rPr>
        <w:t>«Подбери картинки с заданным звуком»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56DE4" w:rsidRDefault="00556DE4" w:rsidP="00556D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DE4">
        <w:rPr>
          <w:rFonts w:ascii="Times New Roman" w:hAnsi="Times New Roman" w:cs="Times New Roman"/>
          <w:sz w:val="28"/>
          <w:szCs w:val="28"/>
        </w:rPr>
        <w:t xml:space="preserve"> Цель: развивать фонематический слух; учить выделять заданный звук в составе слова; автоматизировать его в словах. </w:t>
      </w:r>
    </w:p>
    <w:p w:rsidR="00556DE4" w:rsidRDefault="00556DE4" w:rsidP="00556D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DE4">
        <w:rPr>
          <w:rFonts w:ascii="Times New Roman" w:hAnsi="Times New Roman" w:cs="Times New Roman"/>
          <w:sz w:val="28"/>
          <w:szCs w:val="28"/>
        </w:rPr>
        <w:t>Ход игры: подобрать картинки с заданным звуком, выделяя его голосом. 6-7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6DE4" w:rsidRDefault="00556DE4" w:rsidP="00556D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DE4" w:rsidRDefault="00556DE4" w:rsidP="00556D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DE4" w:rsidRDefault="00556DE4" w:rsidP="00556D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>Дидактическая игра</w:t>
      </w:r>
      <w:r w:rsidRPr="00556DE4">
        <w:rPr>
          <w:rFonts w:ascii="Times New Roman" w:hAnsi="Times New Roman" w:cs="Times New Roman"/>
          <w:sz w:val="28"/>
          <w:szCs w:val="28"/>
        </w:rPr>
        <w:t xml:space="preserve"> </w:t>
      </w:r>
      <w:r w:rsidRPr="00556DE4">
        <w:rPr>
          <w:rFonts w:ascii="Times New Roman" w:hAnsi="Times New Roman" w:cs="Times New Roman"/>
          <w:b/>
          <w:sz w:val="28"/>
          <w:szCs w:val="28"/>
        </w:rPr>
        <w:t>«Определи звук в слове»</w:t>
      </w:r>
    </w:p>
    <w:p w:rsidR="00556DE4" w:rsidRDefault="00556DE4" w:rsidP="00556D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DE4">
        <w:rPr>
          <w:rFonts w:ascii="Times New Roman" w:hAnsi="Times New Roman" w:cs="Times New Roman"/>
          <w:sz w:val="28"/>
          <w:szCs w:val="28"/>
        </w:rPr>
        <w:t xml:space="preserve">Цель: развивать фонематический слух; учить выделять общий звук в составе слова; автоматизировать его в словах. </w:t>
      </w:r>
    </w:p>
    <w:p w:rsidR="00556DE4" w:rsidRDefault="00556DE4" w:rsidP="00556D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DE4">
        <w:rPr>
          <w:rFonts w:ascii="Times New Roman" w:hAnsi="Times New Roman" w:cs="Times New Roman"/>
          <w:sz w:val="28"/>
          <w:szCs w:val="28"/>
        </w:rPr>
        <w:t xml:space="preserve">Ход игры: выделить в предметных картинках общий звук. </w:t>
      </w:r>
    </w:p>
    <w:p w:rsidR="00556DE4" w:rsidRDefault="00556DE4" w:rsidP="00556D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DE4" w:rsidRDefault="00556DE4" w:rsidP="00556D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Дидактическая игра </w:t>
      </w:r>
      <w:r w:rsidRPr="00556DE4">
        <w:rPr>
          <w:rFonts w:ascii="Times New Roman" w:hAnsi="Times New Roman" w:cs="Times New Roman"/>
          <w:b/>
          <w:sz w:val="28"/>
          <w:szCs w:val="28"/>
        </w:rPr>
        <w:t>«Составь слово»</w:t>
      </w:r>
    </w:p>
    <w:p w:rsidR="00556DE4" w:rsidRPr="00556DE4" w:rsidRDefault="00556DE4" w:rsidP="00556D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DE4">
        <w:rPr>
          <w:rFonts w:ascii="Times New Roman" w:hAnsi="Times New Roman" w:cs="Times New Roman"/>
          <w:sz w:val="28"/>
          <w:szCs w:val="28"/>
        </w:rPr>
        <w:t>Цель: активировать речь детей, развивать мышление, память. Ход игры: составить слова из слогов и звуков.</w:t>
      </w:r>
    </w:p>
    <w:p w:rsidR="00556DE4" w:rsidRDefault="00556DE4" w:rsidP="00782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6DE4" w:rsidRPr="00556DE4" w:rsidRDefault="00556DE4" w:rsidP="00556DE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000000" w:themeColor="text1"/>
          <w:sz w:val="28"/>
          <w:szCs w:val="28"/>
        </w:rPr>
      </w:pPr>
      <w:r w:rsidRPr="00556DE4">
        <w:rPr>
          <w:b/>
          <w:color w:val="000000" w:themeColor="text1"/>
          <w:sz w:val="28"/>
          <w:szCs w:val="28"/>
        </w:rPr>
        <w:t xml:space="preserve">Дидактическая игра «Расскажи – </w:t>
      </w:r>
      <w:proofErr w:type="spellStart"/>
      <w:r w:rsidRPr="00556DE4">
        <w:rPr>
          <w:b/>
          <w:color w:val="000000" w:themeColor="text1"/>
          <w:sz w:val="28"/>
          <w:szCs w:val="28"/>
        </w:rPr>
        <w:t>ка</w:t>
      </w:r>
      <w:proofErr w:type="spellEnd"/>
      <w:r w:rsidRPr="00556DE4">
        <w:rPr>
          <w:b/>
          <w:color w:val="000000" w:themeColor="text1"/>
          <w:sz w:val="28"/>
          <w:szCs w:val="28"/>
        </w:rPr>
        <w:t>!»</w:t>
      </w:r>
    </w:p>
    <w:p w:rsidR="00556DE4" w:rsidRPr="00556DE4" w:rsidRDefault="00556DE4" w:rsidP="00556DE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556DE4">
        <w:rPr>
          <w:color w:val="000000" w:themeColor="text1"/>
          <w:sz w:val="28"/>
          <w:szCs w:val="28"/>
        </w:rPr>
        <w:t>Цель: развитие речи ребёнка, побуждая его к высказыванию с опорой на картинный ряд.</w:t>
      </w:r>
    </w:p>
    <w:p w:rsidR="00556DE4" w:rsidRDefault="00556DE4" w:rsidP="00556DE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556DE4">
        <w:rPr>
          <w:color w:val="000000" w:themeColor="text1"/>
          <w:sz w:val="28"/>
          <w:szCs w:val="28"/>
        </w:rPr>
        <w:t>Ход игры: Дети составляют рассказ по схеме, алгоритму</w:t>
      </w:r>
      <w:r w:rsidR="00921D64">
        <w:rPr>
          <w:color w:val="000000" w:themeColor="text1"/>
          <w:sz w:val="28"/>
          <w:szCs w:val="28"/>
        </w:rPr>
        <w:t>.</w:t>
      </w:r>
    </w:p>
    <w:p w:rsidR="00921D64" w:rsidRPr="00556DE4" w:rsidRDefault="00921D64" w:rsidP="00556DE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556DE4" w:rsidRPr="00556DE4" w:rsidRDefault="00921D64" w:rsidP="00921D6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000000" w:themeColor="text1"/>
          <w:sz w:val="28"/>
          <w:szCs w:val="28"/>
        </w:rPr>
      </w:pPr>
      <w:r w:rsidRPr="00556DE4">
        <w:rPr>
          <w:b/>
          <w:color w:val="000000" w:themeColor="text1"/>
          <w:sz w:val="28"/>
          <w:szCs w:val="28"/>
        </w:rPr>
        <w:t xml:space="preserve">Дидактическая игра </w:t>
      </w:r>
      <w:r w:rsidR="00556DE4" w:rsidRPr="00921D64">
        <w:rPr>
          <w:b/>
          <w:color w:val="000000" w:themeColor="text1"/>
          <w:sz w:val="28"/>
          <w:szCs w:val="28"/>
        </w:rPr>
        <w:t>«Всезнайка»</w:t>
      </w:r>
    </w:p>
    <w:p w:rsidR="00556DE4" w:rsidRPr="00556DE4" w:rsidRDefault="00556DE4" w:rsidP="00556DE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556DE4">
        <w:rPr>
          <w:color w:val="000000" w:themeColor="text1"/>
          <w:sz w:val="28"/>
          <w:szCs w:val="28"/>
        </w:rPr>
        <w:t>Цель: активизация словарного запаса, развитие мыслительных операций, развитие грамматического строя речи; совершенствование фонематических процессов, навыков звукового анализа и синтеза.</w:t>
      </w:r>
    </w:p>
    <w:p w:rsidR="00556DE4" w:rsidRPr="00556DE4" w:rsidRDefault="00556DE4" w:rsidP="00556DE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 w:rsidRPr="00556DE4">
        <w:rPr>
          <w:color w:val="000000" w:themeColor="text1"/>
          <w:sz w:val="28"/>
          <w:szCs w:val="28"/>
        </w:rPr>
        <w:t>Ход игры: дети из предложенного картинного материала выбирают предметы по обобщающему признаку (посуда, одежда, фрукты, животные, транспорт, мебель, продукты, обувь, игрушки т.д.);</w:t>
      </w:r>
      <w:proofErr w:type="gramEnd"/>
    </w:p>
    <w:p w:rsidR="00556DE4" w:rsidRDefault="00556DE4" w:rsidP="00556DE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556DE4">
        <w:rPr>
          <w:color w:val="000000" w:themeColor="text1"/>
          <w:sz w:val="28"/>
          <w:szCs w:val="28"/>
        </w:rPr>
        <w:t>- либо по характерному признаку (металлические предметы, стеклянные, деревянные, сладкие, тяжелые и т.д.). - «Что лишнее?» - Развитие логического мышления, внимания, связной речи, закрепление знаний о классификации предметов.</w:t>
      </w:r>
    </w:p>
    <w:p w:rsidR="00921D64" w:rsidRPr="00556DE4" w:rsidRDefault="00921D64" w:rsidP="00556DE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556DE4" w:rsidRPr="00556DE4" w:rsidRDefault="00921D64" w:rsidP="00921D6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000000" w:themeColor="text1"/>
          <w:sz w:val="28"/>
          <w:szCs w:val="28"/>
        </w:rPr>
      </w:pPr>
      <w:r w:rsidRPr="00556DE4">
        <w:rPr>
          <w:b/>
          <w:color w:val="000000" w:themeColor="text1"/>
          <w:sz w:val="28"/>
          <w:szCs w:val="28"/>
        </w:rPr>
        <w:t>Дидактическая игра</w:t>
      </w:r>
      <w:r w:rsidR="00556DE4" w:rsidRPr="00556DE4">
        <w:rPr>
          <w:color w:val="000000" w:themeColor="text1"/>
          <w:sz w:val="28"/>
          <w:szCs w:val="28"/>
        </w:rPr>
        <w:t xml:space="preserve"> </w:t>
      </w:r>
      <w:r w:rsidR="00556DE4" w:rsidRPr="00921D64">
        <w:rPr>
          <w:b/>
          <w:color w:val="000000" w:themeColor="text1"/>
          <w:sz w:val="28"/>
          <w:szCs w:val="28"/>
        </w:rPr>
        <w:t>«Подбери признак»</w:t>
      </w:r>
      <w:r>
        <w:rPr>
          <w:b/>
          <w:color w:val="000000" w:themeColor="text1"/>
          <w:sz w:val="28"/>
          <w:szCs w:val="28"/>
        </w:rPr>
        <w:t>.</w:t>
      </w:r>
    </w:p>
    <w:p w:rsidR="00556DE4" w:rsidRPr="00556DE4" w:rsidRDefault="00556DE4" w:rsidP="00556DE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556DE4">
        <w:rPr>
          <w:color w:val="000000" w:themeColor="text1"/>
          <w:sz w:val="28"/>
          <w:szCs w:val="28"/>
        </w:rPr>
        <w:t>Цель: активизировать словарь прилагательных, учить согласовывать прилагательные с существительными.</w:t>
      </w:r>
    </w:p>
    <w:p w:rsidR="00556DE4" w:rsidRPr="00556DE4" w:rsidRDefault="00556DE4" w:rsidP="00556DE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556DE4">
        <w:rPr>
          <w:color w:val="000000" w:themeColor="text1"/>
          <w:sz w:val="28"/>
          <w:szCs w:val="28"/>
        </w:rPr>
        <w:t>Ход игры: воспитатель спрашивает, что изображено на картинках и задаёт вопросы (какой? какая? какие? какое?), ребёнок отвечает</w:t>
      </w:r>
      <w:proofErr w:type="gramStart"/>
      <w:r w:rsidRPr="00556DE4">
        <w:rPr>
          <w:color w:val="000000" w:themeColor="text1"/>
          <w:sz w:val="28"/>
          <w:szCs w:val="28"/>
        </w:rPr>
        <w:t>.</w:t>
      </w:r>
      <w:proofErr w:type="gramEnd"/>
      <w:r w:rsidRPr="00556DE4">
        <w:rPr>
          <w:color w:val="000000" w:themeColor="text1"/>
          <w:sz w:val="28"/>
          <w:szCs w:val="28"/>
        </w:rPr>
        <w:t xml:space="preserve"> (</w:t>
      </w:r>
      <w:proofErr w:type="gramStart"/>
      <w:r w:rsidRPr="00556DE4">
        <w:rPr>
          <w:color w:val="000000" w:themeColor="text1"/>
          <w:sz w:val="28"/>
          <w:szCs w:val="28"/>
        </w:rPr>
        <w:t>н</w:t>
      </w:r>
      <w:proofErr w:type="gramEnd"/>
      <w:r w:rsidRPr="00556DE4">
        <w:rPr>
          <w:color w:val="000000" w:themeColor="text1"/>
          <w:sz w:val="28"/>
          <w:szCs w:val="28"/>
        </w:rPr>
        <w:t>а примере с одеждой)</w:t>
      </w:r>
    </w:p>
    <w:p w:rsidR="00556DE4" w:rsidRPr="00556DE4" w:rsidRDefault="00556DE4" w:rsidP="00556DE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556DE4">
        <w:rPr>
          <w:color w:val="000000" w:themeColor="text1"/>
          <w:sz w:val="28"/>
          <w:szCs w:val="28"/>
        </w:rPr>
        <w:t>Куртка (какая?) – красная, теплая, зимняя…</w:t>
      </w:r>
    </w:p>
    <w:p w:rsidR="00556DE4" w:rsidRPr="00556DE4" w:rsidRDefault="00556DE4" w:rsidP="00556DE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556DE4">
        <w:rPr>
          <w:color w:val="000000" w:themeColor="text1"/>
          <w:sz w:val="28"/>
          <w:szCs w:val="28"/>
        </w:rPr>
        <w:t>Сапоги (какие?) – коричневые, удобные, теплые…</w:t>
      </w:r>
    </w:p>
    <w:p w:rsidR="00556DE4" w:rsidRPr="00556DE4" w:rsidRDefault="00556DE4" w:rsidP="00556DE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556DE4">
        <w:rPr>
          <w:color w:val="000000" w:themeColor="text1"/>
          <w:sz w:val="28"/>
          <w:szCs w:val="28"/>
        </w:rPr>
        <w:t>Шарф (какой?) – пушистый, вязанный…</w:t>
      </w:r>
    </w:p>
    <w:p w:rsidR="00556DE4" w:rsidRPr="00556DE4" w:rsidRDefault="00556DE4" w:rsidP="00556DE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556DE4">
        <w:rPr>
          <w:color w:val="000000" w:themeColor="text1"/>
          <w:sz w:val="28"/>
          <w:szCs w:val="28"/>
        </w:rPr>
        <w:t>Перчатки (какие?) – кожаные, белые...</w:t>
      </w:r>
    </w:p>
    <w:p w:rsidR="00556DE4" w:rsidRPr="00556DE4" w:rsidRDefault="00556DE4" w:rsidP="00556DE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556DE4">
        <w:rPr>
          <w:color w:val="000000" w:themeColor="text1"/>
          <w:sz w:val="28"/>
          <w:szCs w:val="28"/>
        </w:rPr>
        <w:t>Шляпа (какая?) – черная, большая…</w:t>
      </w:r>
    </w:p>
    <w:p w:rsidR="00556DE4" w:rsidRPr="00556DE4" w:rsidRDefault="00556DE4" w:rsidP="00556DE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556DE4">
        <w:rPr>
          <w:color w:val="000000" w:themeColor="text1"/>
          <w:sz w:val="28"/>
          <w:szCs w:val="28"/>
        </w:rPr>
        <w:t>Туфли (какие?) – осенние, красивые…</w:t>
      </w:r>
    </w:p>
    <w:p w:rsidR="00556DE4" w:rsidRPr="00556DE4" w:rsidRDefault="00556DE4" w:rsidP="00556DE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556DE4">
        <w:rPr>
          <w:color w:val="000000" w:themeColor="text1"/>
          <w:sz w:val="28"/>
          <w:szCs w:val="28"/>
        </w:rPr>
        <w:t>Платье (какое?) - новое, нарядное, зеленое…</w:t>
      </w:r>
    </w:p>
    <w:p w:rsidR="00556DE4" w:rsidRPr="00556DE4" w:rsidRDefault="00556DE4" w:rsidP="00556DE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556DE4">
        <w:rPr>
          <w:color w:val="000000" w:themeColor="text1"/>
          <w:sz w:val="28"/>
          <w:szCs w:val="28"/>
        </w:rPr>
        <w:t>Рубашка (какая?) - белая, праздничная….</w:t>
      </w:r>
    </w:p>
    <w:p w:rsidR="00556DE4" w:rsidRPr="00556DE4" w:rsidRDefault="00556DE4" w:rsidP="00556DE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556DE4">
        <w:rPr>
          <w:color w:val="000000" w:themeColor="text1"/>
          <w:sz w:val="28"/>
          <w:szCs w:val="28"/>
        </w:rPr>
        <w:t>Шуба (какая?) - меховая, теплая…</w:t>
      </w:r>
    </w:p>
    <w:p w:rsidR="00921D64" w:rsidRDefault="00921D64" w:rsidP="00556DE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556DE4" w:rsidRPr="00556DE4" w:rsidRDefault="00921D64" w:rsidP="00921D6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000000" w:themeColor="text1"/>
          <w:sz w:val="28"/>
          <w:szCs w:val="28"/>
        </w:rPr>
      </w:pPr>
      <w:r w:rsidRPr="00556DE4">
        <w:rPr>
          <w:b/>
          <w:color w:val="000000" w:themeColor="text1"/>
          <w:sz w:val="28"/>
          <w:szCs w:val="28"/>
        </w:rPr>
        <w:t xml:space="preserve">Дидактическая игра </w:t>
      </w:r>
      <w:r w:rsidR="00556DE4" w:rsidRPr="00921D64">
        <w:rPr>
          <w:b/>
          <w:color w:val="000000" w:themeColor="text1"/>
          <w:sz w:val="28"/>
          <w:szCs w:val="28"/>
        </w:rPr>
        <w:t>«Узнай по описанию»</w:t>
      </w:r>
      <w:r>
        <w:rPr>
          <w:b/>
          <w:color w:val="000000" w:themeColor="text1"/>
          <w:sz w:val="28"/>
          <w:szCs w:val="28"/>
        </w:rPr>
        <w:t>.</w:t>
      </w:r>
    </w:p>
    <w:p w:rsidR="00556DE4" w:rsidRPr="00556DE4" w:rsidRDefault="00556DE4" w:rsidP="00556DE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556DE4">
        <w:rPr>
          <w:color w:val="000000" w:themeColor="text1"/>
          <w:sz w:val="28"/>
          <w:szCs w:val="28"/>
        </w:rPr>
        <w:t>Цель: учить составлять описательные загадки о ягодах, фруктах и т.д.</w:t>
      </w:r>
    </w:p>
    <w:p w:rsidR="00556DE4" w:rsidRPr="00556DE4" w:rsidRDefault="00556DE4" w:rsidP="00556DE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556DE4">
        <w:rPr>
          <w:color w:val="000000" w:themeColor="text1"/>
          <w:sz w:val="28"/>
          <w:szCs w:val="28"/>
        </w:rPr>
        <w:t xml:space="preserve">Ход игры: взрослый описывает предмет, изображенный на картинке. Дети угадывают по описанию. </w:t>
      </w:r>
      <w:proofErr w:type="gramStart"/>
      <w:r w:rsidRPr="00556DE4">
        <w:rPr>
          <w:color w:val="000000" w:themeColor="text1"/>
          <w:sz w:val="28"/>
          <w:szCs w:val="28"/>
        </w:rPr>
        <w:t>«Овальный, твердый, жёлтый, кислый, кладут в чай» (Лимон) и т.д.</w:t>
      </w:r>
      <w:proofErr w:type="gramEnd"/>
    </w:p>
    <w:p w:rsidR="00556DE4" w:rsidRPr="00556DE4" w:rsidRDefault="00921D64" w:rsidP="00921D6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000000" w:themeColor="text1"/>
          <w:sz w:val="28"/>
          <w:szCs w:val="28"/>
        </w:rPr>
      </w:pPr>
      <w:r w:rsidRPr="00556DE4">
        <w:rPr>
          <w:b/>
          <w:color w:val="000000" w:themeColor="text1"/>
          <w:sz w:val="28"/>
          <w:szCs w:val="28"/>
        </w:rPr>
        <w:t>Дидактическая игра</w:t>
      </w:r>
      <w:r w:rsidR="00556DE4" w:rsidRPr="00556DE4">
        <w:rPr>
          <w:color w:val="000000" w:themeColor="text1"/>
          <w:sz w:val="28"/>
          <w:szCs w:val="28"/>
        </w:rPr>
        <w:t> </w:t>
      </w:r>
      <w:r w:rsidR="00556DE4" w:rsidRPr="00921D64">
        <w:rPr>
          <w:b/>
          <w:color w:val="000000" w:themeColor="text1"/>
          <w:sz w:val="28"/>
          <w:szCs w:val="28"/>
        </w:rPr>
        <w:t>"Чего не стало"</w:t>
      </w:r>
    </w:p>
    <w:p w:rsidR="00556DE4" w:rsidRPr="00556DE4" w:rsidRDefault="00556DE4" w:rsidP="00921D6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556DE4">
        <w:rPr>
          <w:color w:val="000000" w:themeColor="text1"/>
          <w:sz w:val="28"/>
          <w:szCs w:val="28"/>
        </w:rPr>
        <w:t>Цель: Упражнение детей в образовании существительных в винительном падеже единственного числа, развитие внимания.</w:t>
      </w:r>
    </w:p>
    <w:p w:rsidR="00556DE4" w:rsidRPr="00556DE4" w:rsidRDefault="00556DE4" w:rsidP="00556DE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556DE4">
        <w:rPr>
          <w:color w:val="000000" w:themeColor="text1"/>
          <w:sz w:val="28"/>
          <w:szCs w:val="28"/>
        </w:rPr>
        <w:t>Ход игры:</w:t>
      </w:r>
    </w:p>
    <w:p w:rsidR="00556DE4" w:rsidRDefault="00556DE4" w:rsidP="00556DE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556DE4">
        <w:rPr>
          <w:color w:val="000000" w:themeColor="text1"/>
          <w:sz w:val="28"/>
          <w:szCs w:val="28"/>
        </w:rPr>
        <w:t>Воспитатель показывает предметную картинку и раздаёт карточки с цветными схемами. Дети анализируют карточки, сравнивают схемы с заданным словом. После того, как ребёнок подобрал схему к карточке, может проверить себя с помощью карточки самопроверки на обратной стороне.</w:t>
      </w:r>
    </w:p>
    <w:p w:rsidR="00921D64" w:rsidRPr="00556DE4" w:rsidRDefault="00921D64" w:rsidP="00556DE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556DE4" w:rsidRPr="00921D64" w:rsidRDefault="00921D64" w:rsidP="00921D6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556DE4">
        <w:rPr>
          <w:b/>
          <w:color w:val="000000" w:themeColor="text1"/>
          <w:sz w:val="28"/>
          <w:szCs w:val="28"/>
        </w:rPr>
        <w:t xml:space="preserve">Дидактическая игра </w:t>
      </w:r>
      <w:r w:rsidR="00556DE4" w:rsidRPr="00921D64">
        <w:rPr>
          <w:b/>
          <w:color w:val="000000" w:themeColor="text1"/>
          <w:sz w:val="28"/>
          <w:szCs w:val="28"/>
        </w:rPr>
        <w:t>«Угадай слово»</w:t>
      </w:r>
    </w:p>
    <w:p w:rsidR="00556DE4" w:rsidRPr="00556DE4" w:rsidRDefault="00556DE4" w:rsidP="00556DE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556DE4">
        <w:rPr>
          <w:color w:val="000000" w:themeColor="text1"/>
          <w:sz w:val="28"/>
          <w:szCs w:val="28"/>
        </w:rPr>
        <w:t>Цели и задачи: Обучать дошкольников звукобуквенному анализу слова, закрепить навык чтения, развивать память, внимание, логическое мышление</w:t>
      </w:r>
    </w:p>
    <w:p w:rsidR="00556DE4" w:rsidRPr="00556DE4" w:rsidRDefault="00556DE4" w:rsidP="00556DE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556DE4">
        <w:rPr>
          <w:color w:val="000000" w:themeColor="text1"/>
          <w:sz w:val="28"/>
          <w:szCs w:val="28"/>
        </w:rPr>
        <w:t>Ход игры: Ребёнку необходимо назвать картинку, выделить первый звук, обозначить его буквой и поставить, написать соответствующую букву под данной картинкой, и так со всеми словами. В итоге должно получиться слово «из первых букв».</w:t>
      </w:r>
    </w:p>
    <w:p w:rsidR="00556DE4" w:rsidRPr="00696F47" w:rsidRDefault="00696F47" w:rsidP="00696F47">
      <w:pPr>
        <w:pStyle w:val="aa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556DE4">
        <w:rPr>
          <w:b/>
          <w:color w:val="000000" w:themeColor="text1"/>
          <w:sz w:val="28"/>
          <w:szCs w:val="28"/>
        </w:rPr>
        <w:t xml:space="preserve">Дидактическая игра </w:t>
      </w:r>
      <w:r w:rsidR="00556DE4" w:rsidRPr="00696F47">
        <w:rPr>
          <w:b/>
          <w:color w:val="000000" w:themeColor="text1"/>
          <w:sz w:val="28"/>
          <w:szCs w:val="28"/>
        </w:rPr>
        <w:t>«Домики»</w:t>
      </w:r>
    </w:p>
    <w:p w:rsidR="00556DE4" w:rsidRPr="00556DE4" w:rsidRDefault="00556DE4" w:rsidP="00556DE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556DE4">
        <w:rPr>
          <w:color w:val="000000" w:themeColor="text1"/>
          <w:sz w:val="28"/>
          <w:szCs w:val="28"/>
        </w:rPr>
        <w:t>Цель: развитие фонематического слуха, автоматизация звука в словах, дифференциация звуков.</w:t>
      </w:r>
    </w:p>
    <w:p w:rsidR="00556DE4" w:rsidRPr="00556DE4" w:rsidRDefault="00556DE4" w:rsidP="00556DE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556DE4">
        <w:rPr>
          <w:color w:val="000000" w:themeColor="text1"/>
          <w:sz w:val="28"/>
          <w:szCs w:val="28"/>
        </w:rPr>
        <w:t xml:space="preserve">Ход игры: На дым выкладываются буквы. </w:t>
      </w:r>
      <w:proofErr w:type="gramStart"/>
      <w:r w:rsidRPr="00556DE4">
        <w:rPr>
          <w:color w:val="000000" w:themeColor="text1"/>
          <w:sz w:val="28"/>
          <w:szCs w:val="28"/>
        </w:rPr>
        <w:t>Ребёнок подбирает картинки с заданным (автоматизируемым) звуком из ряда картинок, в названии которых есть смешиваемые в произношении звуки (например:</w:t>
      </w:r>
      <w:proofErr w:type="gramEnd"/>
      <w:r w:rsidRPr="00556DE4">
        <w:rPr>
          <w:color w:val="000000" w:themeColor="text1"/>
          <w:sz w:val="28"/>
          <w:szCs w:val="28"/>
        </w:rPr>
        <w:t xml:space="preserve"> [С] и [</w:t>
      </w:r>
      <w:proofErr w:type="gramStart"/>
      <w:r w:rsidRPr="00556DE4">
        <w:rPr>
          <w:color w:val="000000" w:themeColor="text1"/>
          <w:sz w:val="28"/>
          <w:szCs w:val="28"/>
        </w:rPr>
        <w:t>З</w:t>
      </w:r>
      <w:proofErr w:type="gramEnd"/>
      <w:r w:rsidRPr="00556DE4">
        <w:rPr>
          <w:color w:val="000000" w:themeColor="text1"/>
          <w:sz w:val="28"/>
          <w:szCs w:val="28"/>
        </w:rPr>
        <w:t>], Л-Р, С-Ш, )  называет картинки или подбирают игрушки. В задании можно оговорить определённое положение звука в слове. Можно подбирать мягкие и твёрдые согласные, звонкие и глухие. </w:t>
      </w:r>
    </w:p>
    <w:p w:rsidR="00556DE4" w:rsidRPr="00696F47" w:rsidRDefault="00696F47" w:rsidP="00696F47">
      <w:pPr>
        <w:pStyle w:val="aa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556DE4">
        <w:rPr>
          <w:b/>
          <w:color w:val="000000" w:themeColor="text1"/>
          <w:sz w:val="28"/>
          <w:szCs w:val="28"/>
        </w:rPr>
        <w:t xml:space="preserve">Дидактическая игра </w:t>
      </w:r>
      <w:r w:rsidR="00556DE4" w:rsidRPr="00696F47">
        <w:rPr>
          <w:b/>
          <w:color w:val="000000" w:themeColor="text1"/>
          <w:sz w:val="28"/>
          <w:szCs w:val="28"/>
        </w:rPr>
        <w:t>«Буквенный конструктор»</w:t>
      </w:r>
    </w:p>
    <w:p w:rsidR="00556DE4" w:rsidRPr="00556DE4" w:rsidRDefault="00556DE4" w:rsidP="00556DE4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556DE4">
        <w:rPr>
          <w:color w:val="000000" w:themeColor="text1"/>
          <w:sz w:val="28"/>
          <w:szCs w:val="28"/>
        </w:rPr>
        <w:t>Цель: знакомить детей с буквами, учить складывать печатные буквы из отдельных элементов, сначала по образцу, а затем по памяти.</w:t>
      </w:r>
    </w:p>
    <w:p w:rsidR="0078290B" w:rsidRPr="00696F47" w:rsidRDefault="00556DE4" w:rsidP="00696F47">
      <w:pPr>
        <w:pStyle w:val="aa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556DE4">
        <w:rPr>
          <w:color w:val="000000" w:themeColor="text1"/>
          <w:sz w:val="28"/>
          <w:szCs w:val="28"/>
        </w:rPr>
        <w:t>Ход игры: в эту игру могут играть как один ребенок, так и сразу несколько детей одновременно. Дети самостоятельно анализируют написание букв (или поначалу вместе с педагогом</w:t>
      </w:r>
      <w:proofErr w:type="gramStart"/>
      <w:r w:rsidRPr="00556DE4">
        <w:rPr>
          <w:color w:val="000000" w:themeColor="text1"/>
          <w:sz w:val="28"/>
          <w:szCs w:val="28"/>
        </w:rPr>
        <w:t xml:space="preserve"> )</w:t>
      </w:r>
      <w:proofErr w:type="gramEnd"/>
      <w:r w:rsidRPr="00556DE4">
        <w:rPr>
          <w:color w:val="000000" w:themeColor="text1"/>
          <w:sz w:val="28"/>
          <w:szCs w:val="28"/>
        </w:rPr>
        <w:t>, выкладывают их из отдельных элементов конструктора. Когда дети хорошо освоили этот этап, они могут уже из отдельных букв сложить сначала слог, а потом и само слово.</w:t>
      </w:r>
    </w:p>
    <w:p w:rsidR="0078290B" w:rsidRDefault="0078290B" w:rsidP="0078290B">
      <w:pPr>
        <w:pStyle w:val="c6"/>
        <w:shd w:val="clear" w:color="auto" w:fill="FFFFFF"/>
        <w:spacing w:before="0" w:beforeAutospacing="0" w:after="0" w:afterAutospacing="0"/>
        <w:ind w:firstLine="360"/>
        <w:rPr>
          <w:rStyle w:val="c0"/>
          <w:i/>
          <w:color w:val="111111"/>
          <w:sz w:val="28"/>
          <w:szCs w:val="28"/>
        </w:rPr>
      </w:pPr>
    </w:p>
    <w:p w:rsidR="0078290B" w:rsidRDefault="00246618" w:rsidP="0078290B">
      <w:pPr>
        <w:pStyle w:val="c6"/>
        <w:shd w:val="clear" w:color="auto" w:fill="FFFFFF"/>
        <w:spacing w:before="0" w:beforeAutospacing="0" w:after="0" w:afterAutospacing="0"/>
        <w:ind w:firstLine="360"/>
        <w:rPr>
          <w:rStyle w:val="c0"/>
          <w:i/>
          <w:color w:val="111111"/>
          <w:sz w:val="28"/>
          <w:szCs w:val="28"/>
        </w:rPr>
      </w:pPr>
      <w:r>
        <w:rPr>
          <w:i/>
          <w:noProof/>
          <w:color w:val="111111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117475</wp:posOffset>
            </wp:positionV>
            <wp:extent cx="3133725" cy="2657475"/>
            <wp:effectExtent l="0" t="0" r="0" b="0"/>
            <wp:wrapSquare wrapText="bothSides"/>
            <wp:docPr id="4" name="Рисунок 4" descr="F:\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4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117475</wp:posOffset>
            </wp:positionV>
            <wp:extent cx="2922270" cy="2657475"/>
            <wp:effectExtent l="0" t="0" r="0" b="0"/>
            <wp:wrapTight wrapText="bothSides">
              <wp:wrapPolygon edited="0">
                <wp:start x="0" y="0"/>
                <wp:lineTo x="0" y="21523"/>
                <wp:lineTo x="21403" y="21523"/>
                <wp:lineTo x="21403" y="0"/>
                <wp:lineTo x="0" y="0"/>
              </wp:wrapPolygon>
            </wp:wrapTight>
            <wp:docPr id="5" name="Рисунок 5" descr="F:\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4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7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290B" w:rsidRDefault="0078290B" w:rsidP="0078290B">
      <w:pPr>
        <w:pStyle w:val="c6"/>
        <w:shd w:val="clear" w:color="auto" w:fill="FFFFFF"/>
        <w:spacing w:before="0" w:beforeAutospacing="0" w:after="0" w:afterAutospacing="0"/>
        <w:ind w:firstLine="360"/>
        <w:rPr>
          <w:rStyle w:val="c0"/>
          <w:i/>
          <w:color w:val="111111"/>
          <w:sz w:val="28"/>
          <w:szCs w:val="28"/>
        </w:rPr>
      </w:pPr>
    </w:p>
    <w:p w:rsidR="0078290B" w:rsidRDefault="0078290B" w:rsidP="0078290B">
      <w:pPr>
        <w:pStyle w:val="c6"/>
        <w:shd w:val="clear" w:color="auto" w:fill="FFFFFF"/>
        <w:spacing w:before="0" w:beforeAutospacing="0" w:after="0" w:afterAutospacing="0"/>
        <w:ind w:firstLine="360"/>
        <w:rPr>
          <w:rStyle w:val="c0"/>
          <w:i/>
          <w:color w:val="111111"/>
          <w:sz w:val="28"/>
          <w:szCs w:val="28"/>
        </w:rPr>
      </w:pPr>
    </w:p>
    <w:p w:rsidR="0078290B" w:rsidRPr="004F7D4D" w:rsidRDefault="0078290B" w:rsidP="0078290B">
      <w:pPr>
        <w:pStyle w:val="c6"/>
        <w:shd w:val="clear" w:color="auto" w:fill="FFFFFF"/>
        <w:spacing w:before="0" w:beforeAutospacing="0" w:after="0" w:afterAutospacing="0"/>
        <w:ind w:firstLine="360"/>
        <w:rPr>
          <w:i/>
          <w:color w:val="000000"/>
          <w:sz w:val="28"/>
          <w:szCs w:val="28"/>
        </w:rPr>
      </w:pPr>
    </w:p>
    <w:p w:rsidR="0078290B" w:rsidRPr="004F7D4D" w:rsidRDefault="0078290B" w:rsidP="0078290B">
      <w:pPr>
        <w:rPr>
          <w:rFonts w:ascii="Times New Roman" w:hAnsi="Times New Roman" w:cs="Times New Roman"/>
          <w:sz w:val="28"/>
          <w:szCs w:val="28"/>
        </w:rPr>
      </w:pPr>
    </w:p>
    <w:p w:rsidR="0078290B" w:rsidRPr="004F7D4D" w:rsidRDefault="0078290B" w:rsidP="0078290B">
      <w:pPr>
        <w:rPr>
          <w:rFonts w:ascii="Times New Roman" w:hAnsi="Times New Roman" w:cs="Times New Roman"/>
          <w:sz w:val="28"/>
          <w:szCs w:val="28"/>
        </w:rPr>
      </w:pPr>
    </w:p>
    <w:p w:rsidR="004F7D4D" w:rsidRPr="004F7D4D" w:rsidRDefault="004F7D4D" w:rsidP="004F7D4D">
      <w:pPr>
        <w:rPr>
          <w:rFonts w:ascii="Times New Roman" w:hAnsi="Times New Roman" w:cs="Times New Roman"/>
          <w:sz w:val="28"/>
          <w:szCs w:val="28"/>
        </w:rPr>
      </w:pPr>
    </w:p>
    <w:p w:rsidR="00DE4EA4" w:rsidRDefault="00DE4EA4" w:rsidP="004F7D4D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696F47" w:rsidRDefault="00696F47" w:rsidP="004F7D4D">
      <w:pPr>
        <w:tabs>
          <w:tab w:val="left" w:pos="3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96F47" w:rsidRDefault="00696F47" w:rsidP="004F7D4D">
      <w:pPr>
        <w:tabs>
          <w:tab w:val="left" w:pos="3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F47" w:rsidRDefault="00696F47" w:rsidP="004F7D4D">
      <w:pPr>
        <w:tabs>
          <w:tab w:val="left" w:pos="3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F47" w:rsidRDefault="00696F47" w:rsidP="004F7D4D">
      <w:pPr>
        <w:tabs>
          <w:tab w:val="left" w:pos="3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F47" w:rsidRDefault="00696F47" w:rsidP="004F7D4D">
      <w:pPr>
        <w:tabs>
          <w:tab w:val="left" w:pos="3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F47" w:rsidRDefault="00696F47" w:rsidP="004F7D4D">
      <w:pPr>
        <w:tabs>
          <w:tab w:val="left" w:pos="3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F47" w:rsidRDefault="00696F47" w:rsidP="004F7D4D">
      <w:pPr>
        <w:tabs>
          <w:tab w:val="left" w:pos="3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F47" w:rsidRDefault="00696F47" w:rsidP="004F7D4D">
      <w:pPr>
        <w:tabs>
          <w:tab w:val="left" w:pos="3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F47" w:rsidRDefault="00696F47" w:rsidP="004F7D4D">
      <w:pPr>
        <w:tabs>
          <w:tab w:val="left" w:pos="3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F47" w:rsidRDefault="00696F47" w:rsidP="004F7D4D">
      <w:pPr>
        <w:tabs>
          <w:tab w:val="left" w:pos="3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F47" w:rsidRDefault="00696F47" w:rsidP="004F7D4D">
      <w:pPr>
        <w:tabs>
          <w:tab w:val="left" w:pos="3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F47" w:rsidRDefault="00696F47" w:rsidP="004F7D4D">
      <w:pPr>
        <w:tabs>
          <w:tab w:val="left" w:pos="3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F47" w:rsidRDefault="00696F47" w:rsidP="004F7D4D">
      <w:pPr>
        <w:tabs>
          <w:tab w:val="left" w:pos="3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F47" w:rsidRDefault="00696F47" w:rsidP="004F7D4D">
      <w:pPr>
        <w:tabs>
          <w:tab w:val="left" w:pos="3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F47" w:rsidRDefault="00696F47" w:rsidP="004F7D4D">
      <w:pPr>
        <w:tabs>
          <w:tab w:val="left" w:pos="3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F47" w:rsidRDefault="00696F47" w:rsidP="004F7D4D">
      <w:pPr>
        <w:tabs>
          <w:tab w:val="left" w:pos="3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F47" w:rsidRDefault="00696F47" w:rsidP="004F7D4D">
      <w:pPr>
        <w:tabs>
          <w:tab w:val="left" w:pos="3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F47" w:rsidRDefault="00696F47" w:rsidP="004F7D4D">
      <w:pPr>
        <w:tabs>
          <w:tab w:val="left" w:pos="3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F47" w:rsidRDefault="00696F47" w:rsidP="004F7D4D">
      <w:pPr>
        <w:tabs>
          <w:tab w:val="left" w:pos="3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F47" w:rsidRDefault="00696F47" w:rsidP="004F7D4D">
      <w:pPr>
        <w:tabs>
          <w:tab w:val="left" w:pos="3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6F1" w:rsidRDefault="00CC76F1" w:rsidP="004F7D4D">
      <w:pPr>
        <w:tabs>
          <w:tab w:val="left" w:pos="3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F47" w:rsidRDefault="00696F47" w:rsidP="004F7D4D">
      <w:pPr>
        <w:tabs>
          <w:tab w:val="left" w:pos="3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D4D" w:rsidRPr="004F7D4D" w:rsidRDefault="004F7D4D" w:rsidP="004F7D4D">
      <w:pPr>
        <w:tabs>
          <w:tab w:val="left" w:pos="3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D4D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EA3C95" w:rsidRDefault="000C3BE8" w:rsidP="00EA3C9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</w:t>
      </w:r>
      <w:r w:rsidR="00EA3C95">
        <w:rPr>
          <w:rStyle w:val="c0"/>
          <w:color w:val="000000"/>
          <w:sz w:val="28"/>
          <w:szCs w:val="28"/>
        </w:rPr>
        <w:t xml:space="preserve">. Ушакова О.С. Развитие речи детей 5-6 лет: программа, методические рекомендации, конспекты образовательной деятельности, игры и упражнения. – 2-е изд., - М: </w:t>
      </w:r>
      <w:proofErr w:type="spellStart"/>
      <w:r w:rsidR="00EA3C95">
        <w:rPr>
          <w:rStyle w:val="c0"/>
          <w:color w:val="000000"/>
          <w:sz w:val="28"/>
          <w:szCs w:val="28"/>
        </w:rPr>
        <w:t>Вентана</w:t>
      </w:r>
      <w:proofErr w:type="spellEnd"/>
      <w:r w:rsidR="00EA3C95">
        <w:rPr>
          <w:rStyle w:val="c0"/>
          <w:color w:val="000000"/>
          <w:sz w:val="28"/>
          <w:szCs w:val="28"/>
        </w:rPr>
        <w:t xml:space="preserve"> – Граф, 2014. – 271с.</w:t>
      </w:r>
    </w:p>
    <w:p w:rsidR="00EA3C95" w:rsidRDefault="000C3BE8" w:rsidP="00EA3C9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</w:t>
      </w:r>
      <w:r w:rsidR="00EA3C95">
        <w:rPr>
          <w:rStyle w:val="c0"/>
          <w:color w:val="000000"/>
          <w:sz w:val="28"/>
          <w:szCs w:val="28"/>
        </w:rPr>
        <w:t>. Ушакова О.С. Придумай слово: Речевые игры и упражнения для дошкольников: кн. Для воспитателей детского сада и родителей. 3-е изд., - М: ТЦ Сфера, 2017 – 208с.</w:t>
      </w:r>
    </w:p>
    <w:p w:rsidR="00EA3C95" w:rsidRDefault="000C3BE8" w:rsidP="00EA3C9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</w:t>
      </w:r>
      <w:r w:rsidR="00EA3C95">
        <w:rPr>
          <w:rStyle w:val="c0"/>
          <w:color w:val="000000"/>
          <w:sz w:val="28"/>
          <w:szCs w:val="28"/>
        </w:rPr>
        <w:t>. Ушакова О.С. Развитие речи детей 5-7 лет. 3-е изд., - М: ТЦ Сфера, 2015 – 272с.</w:t>
      </w:r>
    </w:p>
    <w:p w:rsidR="00EA3C95" w:rsidRDefault="000C3BE8" w:rsidP="00CC76F1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4.</w:t>
      </w:r>
      <w:r w:rsidR="00EA3C95">
        <w:rPr>
          <w:rStyle w:val="c4"/>
          <w:i/>
          <w:iCs/>
          <w:color w:val="000000"/>
          <w:sz w:val="28"/>
          <w:szCs w:val="28"/>
        </w:rPr>
        <w:t>Интернет – ресурсы:</w:t>
      </w:r>
    </w:p>
    <w:p w:rsidR="00EA3C95" w:rsidRPr="00EA3C95" w:rsidRDefault="00ED17D1" w:rsidP="00CC76F1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hyperlink r:id="rId12" w:history="1">
        <w:r w:rsidR="00EA3C95" w:rsidRPr="00EA3C95">
          <w:rPr>
            <w:rStyle w:val="a9"/>
            <w:color w:val="auto"/>
            <w:sz w:val="28"/>
            <w:szCs w:val="28"/>
          </w:rPr>
          <w:t>https://borgul.ru/kartoteka-didakticheskih-igr-v-podgotovitelnoj-gruppe-po-razvitiyu-rechi.html</w:t>
        </w:r>
      </w:hyperlink>
    </w:p>
    <w:p w:rsidR="00CC76F1" w:rsidRDefault="00ED17D1" w:rsidP="00CC76F1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hyperlink r:id="rId13" w:history="1">
        <w:r w:rsidR="00EA3C95" w:rsidRPr="00EA3C95">
          <w:rPr>
            <w:rStyle w:val="a9"/>
            <w:color w:val="auto"/>
            <w:sz w:val="28"/>
            <w:szCs w:val="28"/>
          </w:rPr>
          <w:t>http://ext.spb.ru/faq/2486-2013-03-12-16-13-13.pdf</w:t>
        </w:r>
      </w:hyperlink>
      <w:r w:rsidR="00EA3C95" w:rsidRPr="00EA3C95">
        <w:rPr>
          <w:rStyle w:val="c0"/>
          <w:sz w:val="28"/>
          <w:szCs w:val="28"/>
        </w:rPr>
        <w:t> -развитие</w:t>
      </w:r>
      <w:r w:rsidR="00CC76F1">
        <w:rPr>
          <w:rStyle w:val="c0"/>
          <w:sz w:val="28"/>
          <w:szCs w:val="28"/>
        </w:rPr>
        <w:t xml:space="preserve"> </w:t>
      </w:r>
    </w:p>
    <w:p w:rsidR="00EA3C95" w:rsidRPr="00EA3C95" w:rsidRDefault="00EA3C95" w:rsidP="00CC76F1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A3C95">
        <w:rPr>
          <w:rStyle w:val="c0"/>
          <w:sz w:val="28"/>
          <w:szCs w:val="28"/>
        </w:rPr>
        <w:t>речи дошкольников через речевые игры и упражнения.</w:t>
      </w:r>
      <w:r w:rsidR="00CC76F1">
        <w:rPr>
          <w:rStyle w:val="c0"/>
          <w:sz w:val="28"/>
          <w:szCs w:val="28"/>
        </w:rPr>
        <w:t xml:space="preserve"> </w:t>
      </w:r>
    </w:p>
    <w:p w:rsidR="004F7D4D" w:rsidRPr="004F7D4D" w:rsidRDefault="004F7D4D" w:rsidP="004F7D4D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sectPr w:rsidR="004F7D4D" w:rsidRPr="004F7D4D" w:rsidSect="00CC76F1">
      <w:footerReference w:type="default" r:id="rId14"/>
      <w:pgSz w:w="11906" w:h="16838"/>
      <w:pgMar w:top="1134" w:right="850" w:bottom="1134" w:left="1701" w:header="708" w:footer="708" w:gutter="0"/>
      <w:pgBorders w:offsetFrom="page">
        <w:top w:val="threeDEngrave" w:sz="24" w:space="24" w:color="365F91" w:themeColor="accent1" w:themeShade="BF"/>
        <w:left w:val="threeDEngrave" w:sz="24" w:space="24" w:color="365F91" w:themeColor="accent1" w:themeShade="BF"/>
        <w:bottom w:val="threeDEmboss" w:sz="24" w:space="24" w:color="365F91" w:themeColor="accent1" w:themeShade="BF"/>
        <w:right w:val="threeDEmboss" w:sz="24" w:space="24" w:color="365F91" w:themeColor="accent1" w:themeShade="BF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2D3" w:rsidRDefault="009142D3" w:rsidP="00985C49">
      <w:pPr>
        <w:spacing w:after="0" w:line="240" w:lineRule="auto"/>
      </w:pPr>
      <w:r>
        <w:separator/>
      </w:r>
    </w:p>
  </w:endnote>
  <w:endnote w:type="continuationSeparator" w:id="0">
    <w:p w:rsidR="009142D3" w:rsidRDefault="009142D3" w:rsidP="00985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65219"/>
      <w:docPartObj>
        <w:docPartGallery w:val="Page Numbers (Bottom of Page)"/>
        <w:docPartUnique/>
      </w:docPartObj>
    </w:sdtPr>
    <w:sdtContent>
      <w:p w:rsidR="002912D2" w:rsidRDefault="00ED17D1">
        <w:pPr>
          <w:pStyle w:val="af"/>
          <w:jc w:val="center"/>
        </w:pPr>
        <w:fldSimple w:instr=" PAGE   \* MERGEFORMAT ">
          <w:r w:rsidR="009F6E6C">
            <w:rPr>
              <w:noProof/>
            </w:rPr>
            <w:t>9</w:t>
          </w:r>
        </w:fldSimple>
      </w:p>
    </w:sdtContent>
  </w:sdt>
  <w:p w:rsidR="002912D2" w:rsidRDefault="002912D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2D3" w:rsidRDefault="009142D3" w:rsidP="00985C49">
      <w:pPr>
        <w:spacing w:after="0" w:line="240" w:lineRule="auto"/>
      </w:pPr>
      <w:r>
        <w:separator/>
      </w:r>
    </w:p>
  </w:footnote>
  <w:footnote w:type="continuationSeparator" w:id="0">
    <w:p w:rsidR="009142D3" w:rsidRDefault="009142D3" w:rsidP="00985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D2AC9"/>
    <w:multiLevelType w:val="hybridMultilevel"/>
    <w:tmpl w:val="8AAED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767EA"/>
    <w:multiLevelType w:val="hybridMultilevel"/>
    <w:tmpl w:val="D0D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BC7"/>
    <w:rsid w:val="000C3BE8"/>
    <w:rsid w:val="00104E3F"/>
    <w:rsid w:val="00112960"/>
    <w:rsid w:val="001B7CBF"/>
    <w:rsid w:val="001F0C0C"/>
    <w:rsid w:val="001F36CD"/>
    <w:rsid w:val="00246618"/>
    <w:rsid w:val="002912D2"/>
    <w:rsid w:val="002C04D4"/>
    <w:rsid w:val="002D39D2"/>
    <w:rsid w:val="002F1579"/>
    <w:rsid w:val="003B54DE"/>
    <w:rsid w:val="00433BF2"/>
    <w:rsid w:val="00472D74"/>
    <w:rsid w:val="0049448E"/>
    <w:rsid w:val="004B431F"/>
    <w:rsid w:val="004F7D4D"/>
    <w:rsid w:val="005119BF"/>
    <w:rsid w:val="005159CE"/>
    <w:rsid w:val="0053576D"/>
    <w:rsid w:val="00544BC7"/>
    <w:rsid w:val="00556DE4"/>
    <w:rsid w:val="00562C46"/>
    <w:rsid w:val="005B1F7C"/>
    <w:rsid w:val="00625BBD"/>
    <w:rsid w:val="00626304"/>
    <w:rsid w:val="00696F47"/>
    <w:rsid w:val="006C7AF5"/>
    <w:rsid w:val="00714DB4"/>
    <w:rsid w:val="0078290B"/>
    <w:rsid w:val="007E7D04"/>
    <w:rsid w:val="007F1B77"/>
    <w:rsid w:val="007F74A7"/>
    <w:rsid w:val="00803150"/>
    <w:rsid w:val="0081552A"/>
    <w:rsid w:val="00843E24"/>
    <w:rsid w:val="00851F25"/>
    <w:rsid w:val="00872165"/>
    <w:rsid w:val="008B07BC"/>
    <w:rsid w:val="009142D3"/>
    <w:rsid w:val="00921D64"/>
    <w:rsid w:val="0093175B"/>
    <w:rsid w:val="00941396"/>
    <w:rsid w:val="00985C49"/>
    <w:rsid w:val="009C64B3"/>
    <w:rsid w:val="009E384E"/>
    <w:rsid w:val="009F6E6C"/>
    <w:rsid w:val="00AC3CC8"/>
    <w:rsid w:val="00B062CB"/>
    <w:rsid w:val="00B15056"/>
    <w:rsid w:val="00B31415"/>
    <w:rsid w:val="00CC76F1"/>
    <w:rsid w:val="00D609F2"/>
    <w:rsid w:val="00DD7E46"/>
    <w:rsid w:val="00DE4EA4"/>
    <w:rsid w:val="00E05F8D"/>
    <w:rsid w:val="00EA3C95"/>
    <w:rsid w:val="00ED17D1"/>
    <w:rsid w:val="00ED1B88"/>
    <w:rsid w:val="00EF532E"/>
    <w:rsid w:val="00F14CBE"/>
    <w:rsid w:val="00F22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BC7"/>
    <w:pPr>
      <w:spacing w:after="160" w:line="259" w:lineRule="auto"/>
    </w:pPr>
    <w:rPr>
      <w:rFonts w:asciiTheme="minorHAnsi" w:hAnsiTheme="minorHAnsi" w:cstheme="minorBidi"/>
      <w:small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BC7"/>
    <w:pPr>
      <w:spacing w:after="0" w:line="240" w:lineRule="auto"/>
    </w:pPr>
    <w:rPr>
      <w:rFonts w:eastAsia="Times New Roman"/>
      <w:smallCaps w:val="0"/>
      <w:lang w:eastAsia="ru-RU"/>
    </w:rPr>
  </w:style>
  <w:style w:type="paragraph" w:customStyle="1" w:styleId="c38">
    <w:name w:val="c38"/>
    <w:basedOn w:val="a"/>
    <w:rsid w:val="005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4BC7"/>
  </w:style>
  <w:style w:type="character" w:customStyle="1" w:styleId="c1">
    <w:name w:val="c1"/>
    <w:basedOn w:val="a0"/>
    <w:rsid w:val="00544BC7"/>
  </w:style>
  <w:style w:type="paragraph" w:styleId="a4">
    <w:name w:val="List Paragraph"/>
    <w:basedOn w:val="a"/>
    <w:uiPriority w:val="34"/>
    <w:qFormat/>
    <w:rsid w:val="00B15056"/>
    <w:pPr>
      <w:ind w:left="720"/>
      <w:contextualSpacing/>
    </w:pPr>
  </w:style>
  <w:style w:type="paragraph" w:customStyle="1" w:styleId="c3">
    <w:name w:val="c3"/>
    <w:basedOn w:val="a"/>
    <w:rsid w:val="00985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5C49"/>
  </w:style>
  <w:style w:type="character" w:styleId="a5">
    <w:name w:val="Strong"/>
    <w:basedOn w:val="a0"/>
    <w:uiPriority w:val="22"/>
    <w:qFormat/>
    <w:rsid w:val="00985C49"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rsid w:val="00985C4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85C49"/>
    <w:rPr>
      <w:rFonts w:asciiTheme="minorHAnsi" w:hAnsiTheme="minorHAnsi" w:cstheme="minorBidi"/>
      <w:smallCaps w:val="0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85C49"/>
    <w:rPr>
      <w:vertAlign w:val="superscript"/>
    </w:rPr>
  </w:style>
  <w:style w:type="character" w:customStyle="1" w:styleId="c2">
    <w:name w:val="c2"/>
    <w:basedOn w:val="a0"/>
    <w:rsid w:val="008B07BC"/>
  </w:style>
  <w:style w:type="character" w:styleId="a9">
    <w:name w:val="Hyperlink"/>
    <w:basedOn w:val="a0"/>
    <w:uiPriority w:val="99"/>
    <w:semiHidden/>
    <w:unhideWhenUsed/>
    <w:rsid w:val="008B07BC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2D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F7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F7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F7D4D"/>
  </w:style>
  <w:style w:type="paragraph" w:styleId="ab">
    <w:name w:val="Balloon Text"/>
    <w:basedOn w:val="a"/>
    <w:link w:val="ac"/>
    <w:uiPriority w:val="99"/>
    <w:semiHidden/>
    <w:unhideWhenUsed/>
    <w:rsid w:val="00AC3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3CC8"/>
    <w:rPr>
      <w:rFonts w:ascii="Tahoma" w:hAnsi="Tahoma" w:cs="Tahoma"/>
      <w:smallCaps w:val="0"/>
      <w:sz w:val="16"/>
      <w:szCs w:val="16"/>
    </w:rPr>
  </w:style>
  <w:style w:type="character" w:customStyle="1" w:styleId="c9">
    <w:name w:val="c9"/>
    <w:basedOn w:val="a0"/>
    <w:rsid w:val="00EA3C95"/>
  </w:style>
  <w:style w:type="character" w:customStyle="1" w:styleId="c15">
    <w:name w:val="c15"/>
    <w:basedOn w:val="a0"/>
    <w:rsid w:val="00EA3C95"/>
  </w:style>
  <w:style w:type="paragraph" w:customStyle="1" w:styleId="c18">
    <w:name w:val="c18"/>
    <w:basedOn w:val="a"/>
    <w:uiPriority w:val="99"/>
    <w:rsid w:val="0078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78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uiPriority w:val="99"/>
    <w:rsid w:val="0078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8290B"/>
  </w:style>
  <w:style w:type="character" w:customStyle="1" w:styleId="c10">
    <w:name w:val="c10"/>
    <w:basedOn w:val="a0"/>
    <w:rsid w:val="0078290B"/>
  </w:style>
  <w:style w:type="character" w:customStyle="1" w:styleId="c7">
    <w:name w:val="c7"/>
    <w:basedOn w:val="a0"/>
    <w:rsid w:val="0078290B"/>
  </w:style>
  <w:style w:type="paragraph" w:styleId="ad">
    <w:name w:val="header"/>
    <w:basedOn w:val="a"/>
    <w:link w:val="ae"/>
    <w:uiPriority w:val="99"/>
    <w:semiHidden/>
    <w:unhideWhenUsed/>
    <w:rsid w:val="0029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912D2"/>
    <w:rPr>
      <w:rFonts w:asciiTheme="minorHAnsi" w:hAnsiTheme="minorHAnsi" w:cstheme="minorBidi"/>
      <w:smallCaps w:val="0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29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912D2"/>
    <w:rPr>
      <w:rFonts w:asciiTheme="minorHAnsi" w:hAnsiTheme="minorHAnsi" w:cstheme="minorBidi"/>
      <w:smallCaps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7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m/url?q=http://ext.spb.ru/faq/2486-2013-03-12-16-13-13.pdf&amp;sa=D&amp;ust=1560803400613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s://borgul.ru/kartoteka-didakticheskih-igr-v-podgotovitelnoj-gruppe-po-razvitiyu-rechi.html&amp;sa=D&amp;ust=1560803400613000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3159B-5D02-462F-A584-34F524E9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11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9</cp:revision>
  <cp:lastPrinted>2025-03-04T06:56:00Z</cp:lastPrinted>
  <dcterms:created xsi:type="dcterms:W3CDTF">2009-08-03T21:42:00Z</dcterms:created>
  <dcterms:modified xsi:type="dcterms:W3CDTF">2025-03-04T07:02:00Z</dcterms:modified>
</cp:coreProperties>
</file>